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4E238C" w:rsidRPr="004E238C" w14:paraId="3CCEE6F1" w14:textId="77777777" w:rsidTr="00B61587">
        <w:trPr>
          <w:cantSplit/>
        </w:trPr>
        <w:tc>
          <w:tcPr>
            <w:tcW w:w="3969" w:type="dxa"/>
            <w:gridSpan w:val="2"/>
            <w:tcBorders>
              <w:bottom w:val="single" w:sz="6" w:space="0" w:color="auto"/>
            </w:tcBorders>
          </w:tcPr>
          <w:p w14:paraId="6863A347" w14:textId="77777777" w:rsidR="004E238C" w:rsidRPr="004D60B1" w:rsidRDefault="004E238C" w:rsidP="00B61587">
            <w:pPr>
              <w:suppressAutoHyphens w:val="0"/>
              <w:overflowPunct w:val="0"/>
              <w:autoSpaceDE w:val="0"/>
              <w:autoSpaceDN w:val="0"/>
              <w:adjustRightInd w:val="0"/>
              <w:ind w:right="113"/>
              <w:jc w:val="center"/>
              <w:rPr>
                <w:sz w:val="16"/>
              </w:rPr>
            </w:pPr>
            <w:r w:rsidRPr="004D60B1">
              <w:rPr>
                <w:rFonts w:ascii="CG Times (WN)" w:hAnsi="CG Times (WN)"/>
                <w:b/>
              </w:rPr>
              <w:br/>
            </w:r>
            <w:r w:rsidRPr="004D60B1">
              <w:rPr>
                <w:rFonts w:ascii="Arial" w:hAnsi="Arial"/>
                <w:spacing w:val="40"/>
                <w:sz w:val="36"/>
              </w:rPr>
              <w:t>GEMEINDE KIENS</w:t>
            </w:r>
            <w:r w:rsidRPr="004D60B1">
              <w:rPr>
                <w:rFonts w:ascii="Arial" w:hAnsi="Arial"/>
                <w:spacing w:val="40"/>
                <w:sz w:val="36"/>
              </w:rPr>
              <w:br/>
            </w:r>
          </w:p>
          <w:p w14:paraId="517BD141" w14:textId="77777777" w:rsidR="004E238C" w:rsidRPr="004D60B1" w:rsidRDefault="004E238C" w:rsidP="00B61587">
            <w:pPr>
              <w:suppressAutoHyphens w:val="0"/>
              <w:overflowPunct w:val="0"/>
              <w:autoSpaceDE w:val="0"/>
              <w:autoSpaceDN w:val="0"/>
              <w:adjustRightInd w:val="0"/>
              <w:ind w:right="113"/>
              <w:jc w:val="center"/>
              <w:rPr>
                <w:sz w:val="16"/>
              </w:rPr>
            </w:pPr>
            <w:r w:rsidRPr="004D60B1">
              <w:rPr>
                <w:rFonts w:ascii="Arial" w:hAnsi="Arial"/>
                <w:sz w:val="16"/>
              </w:rPr>
              <w:t>AUTONOME PROVINZ BOZEN - SÜDTIROL</w:t>
            </w:r>
          </w:p>
          <w:p w14:paraId="16178B20" w14:textId="77777777" w:rsidR="004E238C" w:rsidRPr="004D60B1" w:rsidRDefault="004E238C" w:rsidP="00B61587">
            <w:pPr>
              <w:suppressAutoHyphens w:val="0"/>
              <w:overflowPunct w:val="0"/>
              <w:autoSpaceDE w:val="0"/>
              <w:autoSpaceDN w:val="0"/>
              <w:adjustRightInd w:val="0"/>
              <w:ind w:right="113"/>
              <w:jc w:val="center"/>
            </w:pPr>
          </w:p>
        </w:tc>
        <w:bookmarkStart w:id="0" w:name="OLE_LINK1"/>
        <w:tc>
          <w:tcPr>
            <w:tcW w:w="1701" w:type="dxa"/>
            <w:tcBorders>
              <w:bottom w:val="single" w:sz="6" w:space="0" w:color="auto"/>
            </w:tcBorders>
          </w:tcPr>
          <w:p w14:paraId="2040FC4E" w14:textId="384B9DFD" w:rsidR="004E238C" w:rsidRPr="004D60B1" w:rsidRDefault="004E238C" w:rsidP="00B61587">
            <w:pPr>
              <w:suppressAutoHyphens w:val="0"/>
              <w:overflowPunct w:val="0"/>
              <w:autoSpaceDE w:val="0"/>
              <w:autoSpaceDN w:val="0"/>
              <w:adjustRightInd w:val="0"/>
              <w:jc w:val="center"/>
            </w:pPr>
            <w:r w:rsidRPr="004D60B1">
              <w:fldChar w:fldCharType="begin"/>
            </w:r>
            <w:r w:rsidR="00D64233">
              <w:instrText xml:space="preserve"> INCLUDEPICTURE "C:\\USER\\COMMON\\TEXTBAU\\GEMEINDE.BMP" \* MERGEFORMAT \d </w:instrText>
            </w:r>
            <w:r w:rsidRPr="004D60B1">
              <w:fldChar w:fldCharType="separate"/>
            </w:r>
            <w:r>
              <w:fldChar w:fldCharType="begin"/>
            </w:r>
            <w:r>
              <w:instrText xml:space="preserve"> INCLUDEPICTURE  "C:\\..\\USER\\COMMON\\TEXTBAU\\GEMEINDE.BMP" \* MERGEFORMATINET </w:instrText>
            </w:r>
            <w:r>
              <w:fldChar w:fldCharType="separate"/>
            </w:r>
            <w:r w:rsidR="00000000">
              <w:fldChar w:fldCharType="begin"/>
            </w:r>
            <w:r w:rsidR="00000000">
              <w:instrText xml:space="preserve"> INCLUDEPICTURE  "C:\\USER\\COMMON\\TEXTBAU\\GEMEINDE.BMP" \* MERGEFORMATINET </w:instrText>
            </w:r>
            <w:r w:rsidR="00000000">
              <w:fldChar w:fldCharType="separate"/>
            </w:r>
            <w:r w:rsidR="00D64233">
              <w:pict w14:anchorId="3CD59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ppen der Gemeinde Kiens" style="width:54pt;height:56.75pt">
                  <v:imagedata r:id="rId5" r:href="rId6"/>
                </v:shape>
              </w:pict>
            </w:r>
            <w:r w:rsidR="00000000">
              <w:fldChar w:fldCharType="end"/>
            </w:r>
            <w:r>
              <w:fldChar w:fldCharType="end"/>
            </w:r>
            <w:r w:rsidRPr="004D60B1">
              <w:fldChar w:fldCharType="end"/>
            </w:r>
            <w:bookmarkEnd w:id="0"/>
          </w:p>
        </w:tc>
        <w:tc>
          <w:tcPr>
            <w:tcW w:w="3969" w:type="dxa"/>
            <w:gridSpan w:val="2"/>
            <w:tcBorders>
              <w:bottom w:val="single" w:sz="6" w:space="0" w:color="auto"/>
            </w:tcBorders>
          </w:tcPr>
          <w:p w14:paraId="781C0038" w14:textId="77777777" w:rsidR="004E238C" w:rsidRPr="004D60B1" w:rsidRDefault="004E238C" w:rsidP="00B61587">
            <w:pPr>
              <w:suppressAutoHyphens w:val="0"/>
              <w:overflowPunct w:val="0"/>
              <w:autoSpaceDE w:val="0"/>
              <w:autoSpaceDN w:val="0"/>
              <w:adjustRightInd w:val="0"/>
              <w:jc w:val="center"/>
              <w:rPr>
                <w:rFonts w:ascii="CG Times (WN)" w:hAnsi="CG Times (WN)"/>
                <w:b/>
                <w:sz w:val="16"/>
                <w:lang w:val="it-IT"/>
              </w:rPr>
            </w:pPr>
            <w:r w:rsidRPr="004D60B1">
              <w:rPr>
                <w:rFonts w:ascii="CG Times (WN)" w:hAnsi="CG Times (WN)"/>
                <w:b/>
                <w:lang w:val="it-IT"/>
              </w:rPr>
              <w:br/>
            </w:r>
            <w:r w:rsidRPr="004D60B1">
              <w:rPr>
                <w:rFonts w:ascii="Arial" w:hAnsi="Arial"/>
                <w:sz w:val="36"/>
                <w:lang w:val="it-IT"/>
              </w:rPr>
              <w:t xml:space="preserve">COMUNE DI </w:t>
            </w:r>
            <w:r w:rsidRPr="004D60B1">
              <w:rPr>
                <w:rFonts w:ascii="Arial" w:hAnsi="Arial"/>
                <w:spacing w:val="25"/>
                <w:sz w:val="36"/>
                <w:lang w:val="it-IT"/>
              </w:rPr>
              <w:t>CHIENES</w:t>
            </w:r>
            <w:r w:rsidRPr="004D60B1">
              <w:rPr>
                <w:rFonts w:ascii="Arial" w:hAnsi="Arial"/>
                <w:spacing w:val="25"/>
                <w:sz w:val="36"/>
                <w:lang w:val="it-IT"/>
              </w:rPr>
              <w:br/>
            </w:r>
          </w:p>
          <w:p w14:paraId="654153E9" w14:textId="77777777" w:rsidR="004E238C" w:rsidRPr="004D60B1" w:rsidRDefault="004E238C" w:rsidP="00B61587">
            <w:pPr>
              <w:suppressAutoHyphens w:val="0"/>
              <w:overflowPunct w:val="0"/>
              <w:autoSpaceDE w:val="0"/>
              <w:autoSpaceDN w:val="0"/>
              <w:adjustRightInd w:val="0"/>
              <w:jc w:val="center"/>
              <w:rPr>
                <w:rFonts w:ascii="Arial" w:hAnsi="Arial"/>
                <w:sz w:val="14"/>
                <w:lang w:val="it-IT"/>
              </w:rPr>
            </w:pPr>
            <w:r w:rsidRPr="004D60B1">
              <w:rPr>
                <w:rFonts w:ascii="Arial" w:hAnsi="Arial"/>
                <w:sz w:val="16"/>
                <w:lang w:val="it-IT"/>
              </w:rPr>
              <w:t>PROV. AUTONOMA DI BOLZANO - ALTO ADIGE</w:t>
            </w:r>
          </w:p>
          <w:p w14:paraId="163CFD52" w14:textId="77777777" w:rsidR="004E238C" w:rsidRPr="004D60B1" w:rsidRDefault="004E238C" w:rsidP="00B61587">
            <w:pPr>
              <w:suppressAutoHyphens w:val="0"/>
              <w:overflowPunct w:val="0"/>
              <w:autoSpaceDE w:val="0"/>
              <w:autoSpaceDN w:val="0"/>
              <w:adjustRightInd w:val="0"/>
              <w:rPr>
                <w:lang w:val="it-IT"/>
              </w:rPr>
            </w:pPr>
          </w:p>
        </w:tc>
      </w:tr>
      <w:tr w:rsidR="004E238C" w:rsidRPr="004D60B1" w14:paraId="0A0B3A8A" w14:textId="77777777" w:rsidTr="00B61587">
        <w:trPr>
          <w:cantSplit/>
          <w:trHeight w:val="120"/>
        </w:trPr>
        <w:tc>
          <w:tcPr>
            <w:tcW w:w="3544" w:type="dxa"/>
            <w:tcBorders>
              <w:top w:val="single" w:sz="6" w:space="0" w:color="auto"/>
            </w:tcBorders>
          </w:tcPr>
          <w:p w14:paraId="687E6F35" w14:textId="77777777" w:rsidR="004E238C" w:rsidRPr="004D60B1" w:rsidRDefault="004E238C" w:rsidP="00B61587">
            <w:pPr>
              <w:suppressAutoHyphens w:val="0"/>
              <w:overflowPunct w:val="0"/>
              <w:autoSpaceDE w:val="0"/>
              <w:autoSpaceDN w:val="0"/>
              <w:adjustRightInd w:val="0"/>
              <w:spacing w:before="20" w:after="20"/>
              <w:ind w:right="113"/>
              <w:rPr>
                <w:rFonts w:ascii="CG Times (WN)" w:hAnsi="CG Times (WN)"/>
                <w:sz w:val="16"/>
              </w:rPr>
            </w:pPr>
            <w:r w:rsidRPr="004D60B1">
              <w:rPr>
                <w:rFonts w:ascii="CG Times (WN)" w:hAnsi="CG Times (WN)"/>
                <w:sz w:val="16"/>
              </w:rPr>
              <w:t>Steuernummer - Cod. Fisc. 81003550217</w:t>
            </w:r>
          </w:p>
        </w:tc>
        <w:tc>
          <w:tcPr>
            <w:tcW w:w="2552" w:type="dxa"/>
            <w:gridSpan w:val="3"/>
            <w:tcBorders>
              <w:top w:val="single" w:sz="6" w:space="0" w:color="auto"/>
            </w:tcBorders>
          </w:tcPr>
          <w:p w14:paraId="557D4548" w14:textId="77777777" w:rsidR="004E238C" w:rsidRPr="004D60B1" w:rsidRDefault="004E238C" w:rsidP="00B61587">
            <w:pPr>
              <w:suppressAutoHyphens w:val="0"/>
              <w:overflowPunct w:val="0"/>
              <w:autoSpaceDE w:val="0"/>
              <w:autoSpaceDN w:val="0"/>
              <w:adjustRightInd w:val="0"/>
              <w:spacing w:before="20" w:after="20"/>
              <w:ind w:right="113"/>
              <w:jc w:val="center"/>
              <w:rPr>
                <w:rFonts w:ascii="CG Times (WN)" w:hAnsi="CG Times (WN)"/>
                <w:sz w:val="16"/>
              </w:rPr>
            </w:pPr>
            <w:r w:rsidRPr="004D60B1">
              <w:rPr>
                <w:rFonts w:ascii="CG Times (WN)" w:hAnsi="CG Times (WN)"/>
                <w:sz w:val="16"/>
              </w:rPr>
              <w:t>Tel. (0474) 565315 - Fax 565604</w:t>
            </w:r>
          </w:p>
        </w:tc>
        <w:tc>
          <w:tcPr>
            <w:tcW w:w="3543" w:type="dxa"/>
            <w:tcBorders>
              <w:top w:val="single" w:sz="6" w:space="0" w:color="auto"/>
            </w:tcBorders>
          </w:tcPr>
          <w:p w14:paraId="41D7ACC1" w14:textId="77777777" w:rsidR="004E238C" w:rsidRPr="004D60B1" w:rsidRDefault="004E238C" w:rsidP="00B61587">
            <w:pPr>
              <w:suppressAutoHyphens w:val="0"/>
              <w:overflowPunct w:val="0"/>
              <w:autoSpaceDE w:val="0"/>
              <w:autoSpaceDN w:val="0"/>
              <w:adjustRightInd w:val="0"/>
              <w:spacing w:before="20" w:after="20"/>
              <w:ind w:right="113"/>
              <w:jc w:val="right"/>
              <w:rPr>
                <w:rFonts w:ascii="CG Times (WN)" w:hAnsi="CG Times (WN)"/>
                <w:sz w:val="16"/>
              </w:rPr>
            </w:pPr>
            <w:r w:rsidRPr="004D60B1">
              <w:rPr>
                <w:rFonts w:ascii="CG Times (WN)" w:hAnsi="CG Times (WN)"/>
                <w:sz w:val="16"/>
              </w:rPr>
              <w:t>MWST.Nr. - Part. IVA 00508670213</w:t>
            </w:r>
          </w:p>
        </w:tc>
      </w:tr>
    </w:tbl>
    <w:p w14:paraId="6BD16C1D" w14:textId="77777777" w:rsidR="004E238C" w:rsidRPr="004D60B1" w:rsidRDefault="004E238C" w:rsidP="004E238C">
      <w:pPr>
        <w:suppressAutoHyphens w:val="0"/>
        <w:overflowPunct w:val="0"/>
        <w:autoSpaceDE w:val="0"/>
        <w:autoSpaceDN w:val="0"/>
        <w:adjustRightInd w:val="0"/>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4E238C" w:rsidRPr="004D60B1" w14:paraId="59852171" w14:textId="77777777" w:rsidTr="00B61587">
        <w:trPr>
          <w:cantSplit/>
          <w:trHeight w:val="231"/>
        </w:trPr>
        <w:tc>
          <w:tcPr>
            <w:tcW w:w="9701" w:type="dxa"/>
          </w:tcPr>
          <w:p w14:paraId="5C2D8646" w14:textId="77777777" w:rsidR="004E238C" w:rsidRPr="004D60B1" w:rsidRDefault="004E238C" w:rsidP="00B61587">
            <w:pPr>
              <w:suppressAutoHyphens w:val="0"/>
              <w:overflowPunct w:val="0"/>
              <w:autoSpaceDE w:val="0"/>
              <w:autoSpaceDN w:val="0"/>
              <w:adjustRightInd w:val="0"/>
              <w:jc w:val="center"/>
              <w:rPr>
                <w:rFonts w:ascii="Arial" w:hAnsi="Arial"/>
                <w:i/>
                <w:iCs/>
              </w:rPr>
            </w:pPr>
            <w:r w:rsidRPr="004D60B1">
              <w:rPr>
                <w:rFonts w:ascii="CG Times (WN)" w:hAnsi="CG Times (WN)"/>
              </w:rPr>
              <w:t>I - 39030 Kiens/Chienes,</w:t>
            </w:r>
            <w:r w:rsidRPr="004D60B1">
              <w:rPr>
                <w:rFonts w:ascii="CG Times (WN)" w:hAnsi="CG Times (WN)"/>
                <w:i/>
                <w:iCs/>
              </w:rPr>
              <w:t xml:space="preserve">  Kiener Dorfweg / Via Chienes, 4c</w:t>
            </w:r>
          </w:p>
        </w:tc>
      </w:tr>
    </w:tbl>
    <w:p w14:paraId="2F30B841" w14:textId="77777777" w:rsidR="00A16464" w:rsidRDefault="00A16464"/>
    <w:tbl>
      <w:tblPr>
        <w:tblW w:w="9638" w:type="dxa"/>
        <w:tblInd w:w="53" w:type="dxa"/>
        <w:tblLayout w:type="fixed"/>
        <w:tblCellMar>
          <w:top w:w="55" w:type="dxa"/>
          <w:left w:w="54" w:type="dxa"/>
          <w:bottom w:w="55" w:type="dxa"/>
          <w:right w:w="55" w:type="dxa"/>
        </w:tblCellMar>
        <w:tblLook w:val="04A0" w:firstRow="1" w:lastRow="0" w:firstColumn="1" w:lastColumn="0" w:noHBand="0" w:noVBand="1"/>
      </w:tblPr>
      <w:tblGrid>
        <w:gridCol w:w="4819"/>
        <w:gridCol w:w="4819"/>
      </w:tblGrid>
      <w:tr w:rsidR="00A16464" w:rsidRPr="004E238C" w14:paraId="579D5617" w14:textId="77777777">
        <w:tc>
          <w:tcPr>
            <w:tcW w:w="4819" w:type="dxa"/>
            <w:tcBorders>
              <w:top w:val="single" w:sz="2" w:space="0" w:color="000000"/>
              <w:left w:val="single" w:sz="2" w:space="0" w:color="000000"/>
              <w:bottom w:val="single" w:sz="2" w:space="0" w:color="000000"/>
            </w:tcBorders>
          </w:tcPr>
          <w:p w14:paraId="7B195779" w14:textId="77777777" w:rsidR="00A16464" w:rsidRDefault="00000000">
            <w:pPr>
              <w:pStyle w:val="Tabelleninhalt"/>
              <w:suppressAutoHyphens w:val="0"/>
              <w:jc w:val="both"/>
              <w:rPr>
                <w:rFonts w:ascii="Arial" w:hAnsi="Arial" w:cs="Arial"/>
                <w:b/>
                <w:bCs/>
                <w:i/>
                <w:iCs/>
                <w:color w:val="000000"/>
                <w:sz w:val="17"/>
                <w:szCs w:val="17"/>
              </w:rPr>
            </w:pPr>
            <w:r>
              <w:rPr>
                <w:rFonts w:ascii="Arial" w:hAnsi="Arial" w:cs="Arial"/>
                <w:b/>
                <w:bCs/>
                <w:i/>
                <w:iCs/>
                <w:color w:val="000000"/>
                <w:sz w:val="17"/>
                <w:szCs w:val="17"/>
              </w:rPr>
              <w:t>Information gemäß Artikel 12, 13 und 14 der EU-Verordnung 2016/679 – ÖFFENTLICHE ARBEITEN</w:t>
            </w:r>
          </w:p>
        </w:tc>
        <w:tc>
          <w:tcPr>
            <w:tcW w:w="4819" w:type="dxa"/>
            <w:tcBorders>
              <w:top w:val="single" w:sz="2" w:space="0" w:color="000000"/>
              <w:bottom w:val="single" w:sz="2" w:space="0" w:color="000000"/>
              <w:right w:val="single" w:sz="2" w:space="0" w:color="000000"/>
            </w:tcBorders>
          </w:tcPr>
          <w:p w14:paraId="163DB033" w14:textId="77777777" w:rsidR="00A16464" w:rsidRPr="004E238C"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rPr>
                <w:lang w:val="it-IT"/>
              </w:rPr>
            </w:pPr>
            <w:r>
              <w:rPr>
                <w:rFonts w:ascii="Arial" w:hAnsi="Arial" w:cs="Arial"/>
                <w:b/>
                <w:bCs/>
                <w:i/>
                <w:color w:val="000000"/>
                <w:sz w:val="17"/>
                <w:szCs w:val="17"/>
                <w:lang w:val="it-IT"/>
              </w:rPr>
              <w:t>Informativa ai sensi degli artt. 12, 13 e 14 del Regolamento UE 2016/679 – LAVORI PUBBLICI</w:t>
            </w:r>
          </w:p>
        </w:tc>
      </w:tr>
      <w:tr w:rsidR="00A16464" w:rsidRPr="004E238C" w14:paraId="3D5E51BE" w14:textId="77777777">
        <w:tc>
          <w:tcPr>
            <w:tcW w:w="4819" w:type="dxa"/>
            <w:tcBorders>
              <w:top w:val="single" w:sz="2" w:space="0" w:color="000000"/>
              <w:left w:val="single" w:sz="2" w:space="0" w:color="000000"/>
              <w:bottom w:val="single" w:sz="2" w:space="0" w:color="000000"/>
            </w:tcBorders>
          </w:tcPr>
          <w:p w14:paraId="49FC87B9"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c>
          <w:tcPr>
            <w:tcW w:w="4819" w:type="dxa"/>
            <w:tcBorders>
              <w:top w:val="single" w:sz="2" w:space="0" w:color="000000"/>
              <w:bottom w:val="single" w:sz="2" w:space="0" w:color="000000"/>
              <w:right w:val="single" w:sz="2" w:space="0" w:color="000000"/>
            </w:tcBorders>
          </w:tcPr>
          <w:p w14:paraId="77EF961A" w14:textId="77777777" w:rsidR="00A16464" w:rsidRPr="004E238C" w:rsidRDefault="00000000">
            <w:pPr>
              <w:suppressAutoHyphens w:val="0"/>
              <w:jc w:val="both"/>
              <w:rPr>
                <w:lang w:val="it-IT"/>
              </w:rPr>
            </w:pPr>
            <w:r>
              <w:rPr>
                <w:rFonts w:ascii="Arial" w:hAnsi="Arial" w:cs="Arial"/>
                <w:color w:val="000000"/>
                <w:sz w:val="17"/>
                <w:szCs w:val="17"/>
                <w:lang w:val="it-IT"/>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tc>
      </w:tr>
      <w:tr w:rsidR="00A16464" w:rsidRPr="004E238C" w14:paraId="1C71FD62" w14:textId="77777777">
        <w:tc>
          <w:tcPr>
            <w:tcW w:w="4819" w:type="dxa"/>
            <w:tcBorders>
              <w:left w:val="single" w:sz="2" w:space="0" w:color="000000"/>
              <w:bottom w:val="single" w:sz="2" w:space="0" w:color="000000"/>
            </w:tcBorders>
          </w:tcPr>
          <w:p w14:paraId="6672A7E2"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Zweck der Datenverarbeitung</w:t>
            </w:r>
          </w:p>
        </w:tc>
        <w:tc>
          <w:tcPr>
            <w:tcW w:w="4819" w:type="dxa"/>
            <w:tcBorders>
              <w:bottom w:val="single" w:sz="2" w:space="0" w:color="000000"/>
              <w:right w:val="single" w:sz="2" w:space="0" w:color="000000"/>
            </w:tcBorders>
          </w:tcPr>
          <w:p w14:paraId="579F7C57" w14:textId="77777777" w:rsidR="00A16464" w:rsidRPr="004E238C" w:rsidRDefault="00000000">
            <w:pPr>
              <w:suppressAutoHyphens w:val="0"/>
              <w:jc w:val="both"/>
              <w:rPr>
                <w:lang w:val="it-IT"/>
              </w:rPr>
            </w:pPr>
            <w:r>
              <w:rPr>
                <w:rFonts w:ascii="Arial" w:hAnsi="Arial" w:cs="Arial"/>
                <w:b/>
                <w:bCs/>
                <w:color w:val="000000"/>
                <w:sz w:val="17"/>
                <w:szCs w:val="17"/>
                <w:lang w:val="it-IT"/>
              </w:rPr>
              <w:t>Finalità del trattamento dei dati</w:t>
            </w:r>
          </w:p>
        </w:tc>
      </w:tr>
      <w:tr w:rsidR="00A16464" w:rsidRPr="004E238C" w14:paraId="58CC2366" w14:textId="77777777">
        <w:tc>
          <w:tcPr>
            <w:tcW w:w="4819" w:type="dxa"/>
            <w:tcBorders>
              <w:top w:val="single" w:sz="2" w:space="0" w:color="000000"/>
              <w:left w:val="single" w:sz="2" w:space="0" w:color="000000"/>
              <w:bottom w:val="single" w:sz="2" w:space="0" w:color="000000"/>
            </w:tcBorders>
          </w:tcPr>
          <w:p w14:paraId="5C126208"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c>
          <w:tcPr>
            <w:tcW w:w="4819" w:type="dxa"/>
            <w:tcBorders>
              <w:top w:val="single" w:sz="2" w:space="0" w:color="000000"/>
              <w:bottom w:val="single" w:sz="2" w:space="0" w:color="000000"/>
              <w:right w:val="single" w:sz="2" w:space="0" w:color="000000"/>
            </w:tcBorders>
          </w:tcPr>
          <w:p w14:paraId="4847A70B" w14:textId="77777777" w:rsidR="00A16464" w:rsidRPr="004E238C" w:rsidRDefault="00000000">
            <w:pPr>
              <w:suppressAutoHyphens w:val="0"/>
              <w:jc w:val="both"/>
              <w:rPr>
                <w:lang w:val="it-IT"/>
              </w:rPr>
            </w:pPr>
            <w:r>
              <w:rPr>
                <w:rFonts w:ascii="Arial" w:hAnsi="Arial" w:cs="Arial"/>
                <w:color w:val="000000"/>
                <w:sz w:val="17"/>
                <w:szCs w:val="17"/>
                <w:lang w:val="it-IT"/>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p w14:paraId="7FE03E8A" w14:textId="77777777" w:rsidR="00A16464" w:rsidRDefault="00A16464">
            <w:pPr>
              <w:suppressAutoHyphens w:val="0"/>
              <w:jc w:val="both"/>
              <w:rPr>
                <w:rFonts w:ascii="Arial" w:hAnsi="Arial" w:cs="Arial"/>
                <w:sz w:val="17"/>
                <w:szCs w:val="17"/>
                <w:lang w:val="it-IT"/>
              </w:rPr>
            </w:pPr>
          </w:p>
        </w:tc>
      </w:tr>
      <w:tr w:rsidR="00A16464" w:rsidRPr="004E238C" w14:paraId="4AD70D58" w14:textId="77777777">
        <w:tc>
          <w:tcPr>
            <w:tcW w:w="4819" w:type="dxa"/>
            <w:tcBorders>
              <w:left w:val="single" w:sz="2" w:space="0" w:color="000000"/>
              <w:bottom w:val="single" w:sz="2" w:space="0" w:color="000000"/>
            </w:tcBorders>
          </w:tcPr>
          <w:p w14:paraId="2A76F638"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bottom w:val="single" w:sz="2" w:space="0" w:color="000000"/>
              <w:right w:val="single" w:sz="2" w:space="0" w:color="000000"/>
            </w:tcBorders>
          </w:tcPr>
          <w:p w14:paraId="30D086FB" w14:textId="77777777" w:rsidR="00A16464" w:rsidRPr="004E238C" w:rsidRDefault="00000000">
            <w:pPr>
              <w:suppressAutoHyphens w:val="0"/>
              <w:jc w:val="both"/>
              <w:rPr>
                <w:lang w:val="it-IT"/>
              </w:rPr>
            </w:pPr>
            <w:r>
              <w:rPr>
                <w:rFonts w:ascii="Arial" w:hAnsi="Arial" w:cs="Arial"/>
                <w:color w:val="000000"/>
                <w:sz w:val="17"/>
                <w:szCs w:val="17"/>
                <w:lang w:val="it-IT"/>
              </w:rPr>
              <w:t>Il trattamento dei dati personali è lecito in quanto necessario per l’esecuzione di un compito di interesse pubblico o connesso all’esercizio di pubblici poteri di cui è investito il titolare del trattamento.</w:t>
            </w:r>
          </w:p>
        </w:tc>
      </w:tr>
      <w:tr w:rsidR="00A16464" w:rsidRPr="004E238C" w14:paraId="1B0CA4A5" w14:textId="77777777">
        <w:tc>
          <w:tcPr>
            <w:tcW w:w="4819" w:type="dxa"/>
            <w:tcBorders>
              <w:left w:val="single" w:sz="2" w:space="0" w:color="000000"/>
              <w:bottom w:val="single" w:sz="2" w:space="0" w:color="000000"/>
            </w:tcBorders>
          </w:tcPr>
          <w:p w14:paraId="3727D1B8" w14:textId="77777777" w:rsidR="00A16464" w:rsidRDefault="00000000">
            <w:pPr>
              <w:pStyle w:val="Tabelleninhalt"/>
              <w:suppressAutoHyphens w:val="0"/>
              <w:jc w:val="both"/>
            </w:pPr>
            <w:r>
              <w:rPr>
                <w:rFonts w:ascii="Arial" w:hAnsi="Arial" w:cs="Arial"/>
                <w:b/>
                <w:bCs/>
                <w:color w:val="000000"/>
                <w:sz w:val="17"/>
                <w:szCs w:val="17"/>
              </w:rPr>
              <w:t>Verarbeitung von besonderen Kategorien von personenbezogenen Daten und/oder von personenbezogenen Daten über strafrechtliche Verurteilungen und Straftaten</w:t>
            </w:r>
          </w:p>
        </w:tc>
        <w:tc>
          <w:tcPr>
            <w:tcW w:w="4819" w:type="dxa"/>
            <w:tcBorders>
              <w:bottom w:val="single" w:sz="2" w:space="0" w:color="000000"/>
              <w:right w:val="single" w:sz="2" w:space="0" w:color="000000"/>
            </w:tcBorders>
          </w:tcPr>
          <w:p w14:paraId="0DA55723" w14:textId="77777777" w:rsidR="00A16464" w:rsidRPr="004E238C" w:rsidRDefault="00000000">
            <w:pPr>
              <w:suppressAutoHyphens w:val="0"/>
              <w:jc w:val="both"/>
              <w:rPr>
                <w:lang w:val="it-IT"/>
              </w:rPr>
            </w:pPr>
            <w:r>
              <w:rPr>
                <w:rFonts w:ascii="Arial" w:hAnsi="Arial" w:cs="Arial"/>
                <w:b/>
                <w:bCs/>
                <w:color w:val="000000"/>
                <w:sz w:val="17"/>
                <w:szCs w:val="17"/>
                <w:lang w:val="it-IT"/>
              </w:rPr>
              <w:t>Trattamento di categorie particolari di dati personali e/o di dati personali relativi a condanne penali e reati</w:t>
            </w:r>
          </w:p>
        </w:tc>
      </w:tr>
      <w:tr w:rsidR="00A16464" w:rsidRPr="00D64233" w14:paraId="5F6B5505" w14:textId="77777777">
        <w:tc>
          <w:tcPr>
            <w:tcW w:w="4819" w:type="dxa"/>
            <w:tcBorders>
              <w:left w:val="single" w:sz="2" w:space="0" w:color="000000"/>
              <w:bottom w:val="single" w:sz="2" w:space="0" w:color="000000"/>
            </w:tcBorders>
          </w:tcPr>
          <w:p w14:paraId="4F1519FE"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w:t>
            </w:r>
          </w:p>
        </w:tc>
        <w:tc>
          <w:tcPr>
            <w:tcW w:w="4819" w:type="dxa"/>
            <w:tcBorders>
              <w:bottom w:val="single" w:sz="2" w:space="0" w:color="000000"/>
              <w:right w:val="single" w:sz="2" w:space="0" w:color="000000"/>
            </w:tcBorders>
          </w:tcPr>
          <w:p w14:paraId="77930D1F" w14:textId="77777777" w:rsidR="00A16464" w:rsidRPr="004E238C" w:rsidRDefault="00000000">
            <w:pPr>
              <w:suppressAutoHyphens w:val="0"/>
              <w:jc w:val="both"/>
              <w:rPr>
                <w:lang w:val="it-IT"/>
              </w:rPr>
            </w:pPr>
            <w:r>
              <w:rPr>
                <w:rFonts w:ascii="Arial" w:hAnsi="Arial" w:cs="Arial"/>
                <w:color w:val="000000"/>
                <w:sz w:val="17"/>
                <w:szCs w:val="17"/>
                <w:lang w:val="it-IT"/>
              </w:rPr>
              <w:t xml:space="preserve">Il trattamento di dati particolari e/o  di </w:t>
            </w:r>
            <w:r>
              <w:rPr>
                <w:rFonts w:ascii="Arial" w:hAnsi="Arial" w:cs="Arial"/>
                <w:bCs/>
                <w:color w:val="000000"/>
                <w:sz w:val="17"/>
                <w:szCs w:val="17"/>
                <w:lang w:val="it-IT"/>
              </w:rPr>
              <w:t>dati relativi a condanne penali e reati avviene in quanto contenuti</w:t>
            </w:r>
            <w:r>
              <w:rPr>
                <w:rFonts w:ascii="Arial" w:hAnsi="Arial" w:cs="Arial"/>
                <w:b/>
                <w:bCs/>
                <w:color w:val="000000"/>
                <w:sz w:val="17"/>
                <w:szCs w:val="17"/>
                <w:lang w:val="it-IT"/>
              </w:rPr>
              <w:t xml:space="preserve"> </w:t>
            </w:r>
            <w:r>
              <w:rPr>
                <w:rFonts w:ascii="Arial" w:hAnsi="Arial" w:cs="Arial"/>
                <w:color w:val="000000"/>
                <w:sz w:val="17"/>
                <w:szCs w:val="17"/>
                <w:lang w:val="it-IT"/>
              </w:rPr>
              <w:t>in  dichiarazioni sostitutive previste dal D.P.R. n. 445/2000 o in quanto il trattamento dei predetti dati è previsto da altre specifiche disposizione normative.</w:t>
            </w:r>
          </w:p>
        </w:tc>
      </w:tr>
      <w:tr w:rsidR="00A16464" w:rsidRPr="004E238C" w14:paraId="2C809E90" w14:textId="77777777">
        <w:tc>
          <w:tcPr>
            <w:tcW w:w="4819" w:type="dxa"/>
            <w:tcBorders>
              <w:top w:val="single" w:sz="2" w:space="0" w:color="000000"/>
              <w:left w:val="single" w:sz="2" w:space="0" w:color="000000"/>
              <w:bottom w:val="single" w:sz="2" w:space="0" w:color="000000"/>
            </w:tcBorders>
          </w:tcPr>
          <w:p w14:paraId="33A99D46"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c>
          <w:tcPr>
            <w:tcW w:w="4819" w:type="dxa"/>
            <w:tcBorders>
              <w:top w:val="single" w:sz="2" w:space="0" w:color="000000"/>
              <w:bottom w:val="single" w:sz="2" w:space="0" w:color="000000"/>
              <w:right w:val="single" w:sz="2" w:space="0" w:color="000000"/>
            </w:tcBorders>
          </w:tcPr>
          <w:p w14:paraId="0D0354F5" w14:textId="77777777" w:rsidR="00A16464" w:rsidRPr="004E238C" w:rsidRDefault="00000000">
            <w:pPr>
              <w:suppressAutoHyphens w:val="0"/>
              <w:jc w:val="both"/>
              <w:rPr>
                <w:lang w:val="it-IT"/>
              </w:rPr>
            </w:pPr>
            <w:r>
              <w:rPr>
                <w:rFonts w:ascii="Arial" w:hAnsi="Arial" w:cs="Arial"/>
                <w:color w:val="000000"/>
                <w:sz w:val="17"/>
                <w:szCs w:val="17"/>
                <w:lang w:val="it-IT"/>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14:paraId="53DEFC44" w14:textId="77777777" w:rsidR="00A16464" w:rsidRDefault="00A16464">
            <w:pPr>
              <w:suppressAutoHyphens w:val="0"/>
              <w:jc w:val="both"/>
              <w:rPr>
                <w:rFonts w:ascii="Arial" w:hAnsi="Arial" w:cs="Arial"/>
                <w:sz w:val="17"/>
                <w:szCs w:val="17"/>
                <w:lang w:val="it-IT"/>
              </w:rPr>
            </w:pPr>
          </w:p>
        </w:tc>
      </w:tr>
      <w:tr w:rsidR="00A16464" w:rsidRPr="004E238C" w14:paraId="4F15F363" w14:textId="77777777">
        <w:tc>
          <w:tcPr>
            <w:tcW w:w="4819" w:type="dxa"/>
            <w:tcBorders>
              <w:left w:val="single" w:sz="2" w:space="0" w:color="000000"/>
              <w:bottom w:val="single" w:sz="2" w:space="0" w:color="000000"/>
            </w:tcBorders>
          </w:tcPr>
          <w:p w14:paraId="5D4FB654" w14:textId="77777777" w:rsidR="00A16464" w:rsidRDefault="00000000">
            <w:pPr>
              <w:pStyle w:val="Tabelleninhalt"/>
              <w:suppressAutoHyphens w:val="0"/>
              <w:jc w:val="both"/>
            </w:pPr>
            <w:r>
              <w:rPr>
                <w:rFonts w:ascii="Arial" w:hAnsi="Arial" w:cs="Arial"/>
                <w:color w:val="000000"/>
                <w:sz w:val="17"/>
                <w:szCs w:val="17"/>
              </w:rPr>
              <w:t>Für die Zwecke der vorliegenden Information sind die personenbezogenen Daten über strafrechtliche Verurteilungen und Straftaten zu berücksichtigen</w:t>
            </w:r>
            <w:r>
              <w:rPr>
                <w:rFonts w:ascii="Arial" w:hAnsi="Arial" w:cs="Arial"/>
                <w:b/>
                <w:bCs/>
                <w:color w:val="000000"/>
                <w:sz w:val="17"/>
                <w:szCs w:val="17"/>
              </w:rPr>
              <w:t>,</w:t>
            </w:r>
            <w:r>
              <w:rPr>
                <w:rFonts w:ascii="Arial" w:hAnsi="Arial" w:cs="Arial"/>
                <w:color w:val="000000"/>
                <w:sz w:val="17"/>
                <w:szCs w:val="17"/>
              </w:rPr>
              <w:t xml:space="preserve"> und die damit zusammenhängende, in der Folge angeführte Bestimmung:</w:t>
            </w:r>
          </w:p>
          <w:p w14:paraId="5612A14F" w14:textId="77777777" w:rsidR="00A16464" w:rsidRDefault="00A16464">
            <w:pPr>
              <w:pStyle w:val="Tabelleninhalt"/>
              <w:suppressAutoHyphens w:val="0"/>
              <w:jc w:val="both"/>
              <w:rPr>
                <w:rFonts w:ascii="Arial" w:hAnsi="Arial" w:cs="Arial"/>
                <w:color w:val="000000"/>
                <w:sz w:val="17"/>
                <w:szCs w:val="17"/>
              </w:rPr>
            </w:pPr>
          </w:p>
          <w:p w14:paraId="23C34A03" w14:textId="77777777" w:rsidR="00A16464" w:rsidRDefault="00000000">
            <w:pPr>
              <w:pStyle w:val="Textkrper"/>
              <w:numPr>
                <w:ilvl w:val="0"/>
                <w:numId w:val="2"/>
              </w:numPr>
              <w:spacing w:after="0" w:line="240" w:lineRule="auto"/>
              <w:jc w:val="both"/>
              <w:rPr>
                <w:rFonts w:ascii="Arial" w:hAnsi="Arial" w:cs="Arial"/>
                <w:color w:val="000000"/>
                <w:sz w:val="17"/>
                <w:szCs w:val="17"/>
                <w:lang w:val="de-DE"/>
              </w:rPr>
            </w:pPr>
            <w:r>
              <w:rPr>
                <w:rFonts w:ascii="Arial" w:hAnsi="Arial" w:cs="Arial"/>
                <w:color w:val="000000"/>
                <w:sz w:val="17"/>
                <w:szCs w:val="17"/>
                <w:lang w:val="de-DE"/>
              </w:rPr>
              <w:t>GvD 18.04.2016, Nr. 50 – Kodex der öffentlichen Verträge – Art. 80</w:t>
            </w:r>
          </w:p>
        </w:tc>
        <w:tc>
          <w:tcPr>
            <w:tcW w:w="4819" w:type="dxa"/>
            <w:tcBorders>
              <w:bottom w:val="single" w:sz="2" w:space="0" w:color="000000"/>
              <w:right w:val="single" w:sz="2" w:space="0" w:color="000000"/>
            </w:tcBorders>
          </w:tcPr>
          <w:p w14:paraId="15FB27AA" w14:textId="77777777" w:rsidR="00A16464" w:rsidRDefault="00000000">
            <w:pPr>
              <w:pStyle w:val="Textkrper"/>
              <w:suppressAutoHyphens w:val="0"/>
              <w:spacing w:after="0" w:line="240" w:lineRule="auto"/>
              <w:jc w:val="both"/>
              <w:rPr>
                <w:rFonts w:ascii="Arial" w:hAnsi="Arial" w:cs="Arial"/>
                <w:color w:val="000000"/>
                <w:sz w:val="17"/>
                <w:szCs w:val="17"/>
                <w:lang w:val="it-IT"/>
              </w:rPr>
            </w:pPr>
            <w:r>
              <w:rPr>
                <w:rFonts w:ascii="Arial" w:hAnsi="Arial" w:cs="Arial"/>
                <w:color w:val="000000"/>
                <w:sz w:val="17"/>
                <w:szCs w:val="17"/>
                <w:lang w:val="it-IT"/>
              </w:rPr>
              <w:t>Ai fini della presente informativa vanno tenuti presenti i dati personali relativi a condanne penali e reati, e la connessa normativa di seguito riportate:</w:t>
            </w:r>
          </w:p>
          <w:p w14:paraId="5F2D5EAD" w14:textId="77777777" w:rsidR="00A16464" w:rsidRDefault="00A16464">
            <w:pPr>
              <w:pStyle w:val="Textkrper"/>
              <w:spacing w:after="0" w:line="240" w:lineRule="auto"/>
              <w:jc w:val="both"/>
              <w:rPr>
                <w:rFonts w:ascii="Arial" w:hAnsi="Arial" w:cs="Arial"/>
                <w:color w:val="000000"/>
                <w:sz w:val="17"/>
                <w:szCs w:val="17"/>
              </w:rPr>
            </w:pPr>
          </w:p>
          <w:p w14:paraId="6A95FC58" w14:textId="77777777" w:rsidR="00A16464" w:rsidRDefault="00A16464">
            <w:pPr>
              <w:pStyle w:val="Textkrper"/>
              <w:spacing w:after="0" w:line="240" w:lineRule="auto"/>
              <w:jc w:val="both"/>
              <w:rPr>
                <w:rFonts w:ascii="Arial" w:hAnsi="Arial" w:cs="Arial"/>
                <w:color w:val="000000"/>
                <w:sz w:val="17"/>
                <w:szCs w:val="17"/>
              </w:rPr>
            </w:pPr>
          </w:p>
          <w:p w14:paraId="16FEB295" w14:textId="77777777" w:rsidR="00A16464" w:rsidRDefault="00A16464">
            <w:pPr>
              <w:pStyle w:val="Textkrper"/>
              <w:spacing w:after="0" w:line="240" w:lineRule="auto"/>
              <w:jc w:val="both"/>
              <w:rPr>
                <w:rFonts w:ascii="Arial" w:hAnsi="Arial" w:cs="Arial"/>
                <w:color w:val="000000"/>
                <w:sz w:val="17"/>
                <w:szCs w:val="17"/>
              </w:rPr>
            </w:pPr>
          </w:p>
          <w:p w14:paraId="4415C636" w14:textId="77777777" w:rsidR="00A16464" w:rsidRDefault="00000000">
            <w:pPr>
              <w:pStyle w:val="Textkrper"/>
              <w:numPr>
                <w:ilvl w:val="0"/>
                <w:numId w:val="2"/>
              </w:numPr>
              <w:spacing w:after="0" w:line="240" w:lineRule="auto"/>
              <w:jc w:val="both"/>
              <w:rPr>
                <w:rFonts w:ascii="Arial" w:hAnsi="Arial" w:cs="Arial"/>
                <w:color w:val="000000"/>
                <w:sz w:val="17"/>
                <w:szCs w:val="17"/>
                <w:lang w:val="it-IT"/>
              </w:rPr>
            </w:pPr>
            <w:r>
              <w:rPr>
                <w:rFonts w:ascii="Arial" w:hAnsi="Arial" w:cs="Arial"/>
                <w:color w:val="000000"/>
                <w:sz w:val="17"/>
                <w:szCs w:val="17"/>
                <w:lang w:val="it-IT"/>
              </w:rPr>
              <w:t>D.Lgs. 18.04.2016, n. 50 - Codice dei contratti pubblici – art. 80</w:t>
            </w:r>
          </w:p>
          <w:p w14:paraId="1261D56B" w14:textId="77777777" w:rsidR="00A16464" w:rsidRDefault="00A16464">
            <w:pPr>
              <w:pStyle w:val="Textkrper"/>
              <w:spacing w:after="0" w:line="240" w:lineRule="auto"/>
              <w:jc w:val="both"/>
              <w:rPr>
                <w:rFonts w:ascii="Arial" w:hAnsi="Arial" w:cs="Arial"/>
                <w:color w:val="000000"/>
                <w:sz w:val="17"/>
                <w:szCs w:val="17"/>
                <w:lang w:val="it-IT"/>
              </w:rPr>
            </w:pPr>
          </w:p>
          <w:p w14:paraId="4E452E81" w14:textId="77777777" w:rsidR="00A16464" w:rsidRDefault="00A16464">
            <w:pPr>
              <w:suppressAutoHyphens w:val="0"/>
              <w:jc w:val="both"/>
              <w:rPr>
                <w:rFonts w:ascii="Arial" w:hAnsi="Arial" w:cs="Arial"/>
                <w:color w:val="000000"/>
                <w:sz w:val="17"/>
                <w:szCs w:val="17"/>
                <w:lang w:val="it-IT"/>
              </w:rPr>
            </w:pPr>
          </w:p>
        </w:tc>
      </w:tr>
      <w:tr w:rsidR="00A16464" w14:paraId="7310BADB" w14:textId="77777777">
        <w:tc>
          <w:tcPr>
            <w:tcW w:w="4819" w:type="dxa"/>
            <w:tcBorders>
              <w:left w:val="single" w:sz="2" w:space="0" w:color="000000"/>
              <w:bottom w:val="single" w:sz="2" w:space="0" w:color="000000"/>
            </w:tcBorders>
          </w:tcPr>
          <w:p w14:paraId="182705B8"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Verarbeitungsmethoden</w:t>
            </w:r>
          </w:p>
        </w:tc>
        <w:tc>
          <w:tcPr>
            <w:tcW w:w="4819" w:type="dxa"/>
            <w:tcBorders>
              <w:bottom w:val="single" w:sz="2" w:space="0" w:color="000000"/>
              <w:right w:val="single" w:sz="2" w:space="0" w:color="000000"/>
            </w:tcBorders>
          </w:tcPr>
          <w:p w14:paraId="2C1314C6" w14:textId="77777777" w:rsidR="00A16464" w:rsidRDefault="00000000">
            <w:pPr>
              <w:pStyle w:val="berschrift3"/>
              <w:tabs>
                <w:tab w:val="left" w:pos="0"/>
              </w:tabs>
              <w:suppressAutoHyphens w:val="0"/>
            </w:pPr>
            <w:r>
              <w:rPr>
                <w:rFonts w:ascii="Arial" w:hAnsi="Arial" w:cs="Arial"/>
                <w:sz w:val="17"/>
                <w:szCs w:val="17"/>
                <w:lang w:val="it-IT"/>
              </w:rPr>
              <w:t>Modalità del trattamento</w:t>
            </w:r>
          </w:p>
        </w:tc>
      </w:tr>
      <w:tr w:rsidR="00A16464" w:rsidRPr="004E238C" w14:paraId="2C329BF8" w14:textId="77777777">
        <w:tc>
          <w:tcPr>
            <w:tcW w:w="4819" w:type="dxa"/>
            <w:tcBorders>
              <w:top w:val="single" w:sz="2" w:space="0" w:color="000000"/>
              <w:left w:val="single" w:sz="2" w:space="0" w:color="000000"/>
              <w:bottom w:val="single" w:sz="2" w:space="0" w:color="000000"/>
            </w:tcBorders>
          </w:tcPr>
          <w:p w14:paraId="63DD55F9"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Die Daten werden mit informatischen Systemen und/oder in händischer Form verarbeitet, jedenfalls mittels geeigneter Verfahren, welche die Sicherheit und Vertraulichkeit und die Verfügbarkeit derselben gewährleisten.</w:t>
            </w:r>
          </w:p>
        </w:tc>
        <w:tc>
          <w:tcPr>
            <w:tcW w:w="4819" w:type="dxa"/>
            <w:tcBorders>
              <w:top w:val="single" w:sz="2" w:space="0" w:color="000000"/>
              <w:bottom w:val="single" w:sz="2" w:space="0" w:color="000000"/>
              <w:right w:val="single" w:sz="2" w:space="0" w:color="000000"/>
            </w:tcBorders>
          </w:tcPr>
          <w:p w14:paraId="3D381962" w14:textId="77777777" w:rsidR="00A16464" w:rsidRPr="004E238C" w:rsidRDefault="00000000">
            <w:pPr>
              <w:suppressAutoHyphens w:val="0"/>
              <w:jc w:val="both"/>
              <w:rPr>
                <w:lang w:val="it-IT"/>
              </w:rPr>
            </w:pPr>
            <w:r>
              <w:rPr>
                <w:rFonts w:ascii="Arial" w:hAnsi="Arial" w:cs="Arial"/>
                <w:color w:val="000000"/>
                <w:sz w:val="17"/>
                <w:szCs w:val="17"/>
                <w:lang w:val="it-IT"/>
              </w:rPr>
              <w:t>I dati vengono trattati con sistemi informatici e/o manuali attraverso procedure adeguate a garantire la sicurezza e la riservatezza e la disponibilità degli stessi.</w:t>
            </w:r>
          </w:p>
        </w:tc>
      </w:tr>
      <w:tr w:rsidR="00A16464" w14:paraId="353F451E" w14:textId="77777777">
        <w:tc>
          <w:tcPr>
            <w:tcW w:w="4819" w:type="dxa"/>
            <w:tcBorders>
              <w:left w:val="single" w:sz="2" w:space="0" w:color="000000"/>
              <w:bottom w:val="single" w:sz="2" w:space="0" w:color="000000"/>
            </w:tcBorders>
          </w:tcPr>
          <w:p w14:paraId="2C964AFE"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Die Mitteilung der Daten</w:t>
            </w:r>
          </w:p>
        </w:tc>
        <w:tc>
          <w:tcPr>
            <w:tcW w:w="4819" w:type="dxa"/>
            <w:tcBorders>
              <w:bottom w:val="single" w:sz="2" w:space="0" w:color="000000"/>
              <w:right w:val="single" w:sz="2" w:space="0" w:color="000000"/>
            </w:tcBorders>
          </w:tcPr>
          <w:p w14:paraId="1CC7BA35" w14:textId="77777777" w:rsidR="00A16464" w:rsidRDefault="00000000">
            <w:pPr>
              <w:suppressAutoHyphens w:val="0"/>
              <w:jc w:val="both"/>
            </w:pPr>
            <w:r>
              <w:rPr>
                <w:rFonts w:ascii="Arial" w:hAnsi="Arial" w:cs="Arial"/>
                <w:b/>
                <w:bCs/>
                <w:color w:val="000000"/>
                <w:sz w:val="17"/>
                <w:szCs w:val="17"/>
                <w:lang w:val="it-IT"/>
              </w:rPr>
              <w:t>Il conferimento dei dati</w:t>
            </w:r>
          </w:p>
        </w:tc>
      </w:tr>
      <w:tr w:rsidR="00A16464" w:rsidRPr="004E238C" w14:paraId="1C888C30" w14:textId="77777777">
        <w:tc>
          <w:tcPr>
            <w:tcW w:w="4819" w:type="dxa"/>
            <w:tcBorders>
              <w:top w:val="single" w:sz="2" w:space="0" w:color="000000"/>
              <w:left w:val="single" w:sz="2" w:space="0" w:color="000000"/>
              <w:bottom w:val="single" w:sz="2" w:space="0" w:color="000000"/>
            </w:tcBorders>
          </w:tcPr>
          <w:p w14:paraId="574B5CC6"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ist obligatorisch und bedarf nicht der Zustimmung der betroffenen Personen.</w:t>
            </w:r>
          </w:p>
        </w:tc>
        <w:tc>
          <w:tcPr>
            <w:tcW w:w="4819" w:type="dxa"/>
            <w:tcBorders>
              <w:top w:val="single" w:sz="2" w:space="0" w:color="000000"/>
              <w:bottom w:val="single" w:sz="2" w:space="0" w:color="000000"/>
              <w:right w:val="single" w:sz="2" w:space="0" w:color="000000"/>
            </w:tcBorders>
          </w:tcPr>
          <w:p w14:paraId="0132FFB6" w14:textId="77777777" w:rsidR="00A16464" w:rsidRPr="004E238C" w:rsidRDefault="00000000">
            <w:pPr>
              <w:suppressAutoHyphens w:val="0"/>
              <w:jc w:val="both"/>
              <w:rPr>
                <w:lang w:val="it-IT"/>
              </w:rPr>
            </w:pPr>
            <w:r>
              <w:rPr>
                <w:rFonts w:ascii="Arial" w:hAnsi="Arial" w:cs="Arial"/>
                <w:color w:val="000000"/>
                <w:sz w:val="17"/>
                <w:szCs w:val="17"/>
                <w:lang w:val="it-IT"/>
              </w:rPr>
              <w:t>ha natura obbligatoria e non richiede il consenso degli interessati.</w:t>
            </w:r>
          </w:p>
        </w:tc>
      </w:tr>
      <w:tr w:rsidR="00A16464" w:rsidRPr="004E238C" w14:paraId="7FE7AA45" w14:textId="77777777">
        <w:tc>
          <w:tcPr>
            <w:tcW w:w="4819" w:type="dxa"/>
            <w:tcBorders>
              <w:left w:val="single" w:sz="2" w:space="0" w:color="000000"/>
              <w:bottom w:val="single" w:sz="2" w:space="0" w:color="000000"/>
            </w:tcBorders>
          </w:tcPr>
          <w:p w14:paraId="3D76C137"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Die fehlende Mitteilung der Daten</w:t>
            </w:r>
          </w:p>
        </w:tc>
        <w:tc>
          <w:tcPr>
            <w:tcW w:w="4819" w:type="dxa"/>
            <w:tcBorders>
              <w:bottom w:val="single" w:sz="2" w:space="0" w:color="000000"/>
              <w:right w:val="single" w:sz="2" w:space="0" w:color="000000"/>
            </w:tcBorders>
          </w:tcPr>
          <w:p w14:paraId="0FDF2DAB" w14:textId="77777777" w:rsidR="00A16464" w:rsidRPr="004E238C" w:rsidRDefault="00000000">
            <w:pPr>
              <w:suppressAutoHyphens w:val="0"/>
              <w:jc w:val="both"/>
              <w:rPr>
                <w:lang w:val="it-IT"/>
              </w:rPr>
            </w:pPr>
            <w:r>
              <w:rPr>
                <w:rFonts w:ascii="Arial" w:hAnsi="Arial" w:cs="Arial"/>
                <w:b/>
                <w:bCs/>
                <w:color w:val="000000"/>
                <w:sz w:val="17"/>
                <w:szCs w:val="17"/>
                <w:lang w:val="it-IT"/>
              </w:rPr>
              <w:t>Non fornire i dati comporta</w:t>
            </w:r>
          </w:p>
        </w:tc>
      </w:tr>
      <w:tr w:rsidR="00A16464" w:rsidRPr="004E238C" w14:paraId="5C6B4C3F" w14:textId="77777777">
        <w:tc>
          <w:tcPr>
            <w:tcW w:w="4819" w:type="dxa"/>
            <w:tcBorders>
              <w:top w:val="single" w:sz="2" w:space="0" w:color="000000"/>
              <w:left w:val="single" w:sz="2" w:space="0" w:color="000000"/>
              <w:bottom w:val="single" w:sz="2" w:space="0" w:color="000000"/>
            </w:tcBorders>
          </w:tcPr>
          <w:p w14:paraId="757C1F43" w14:textId="77777777" w:rsidR="00A16464" w:rsidRDefault="00000000">
            <w:pPr>
              <w:pStyle w:val="Textkrper"/>
              <w:suppressAutoHyphens w:val="0"/>
              <w:spacing w:after="0" w:line="240" w:lineRule="auto"/>
              <w:jc w:val="both"/>
              <w:rPr>
                <w:rFonts w:ascii="Arial" w:hAnsi="Arial" w:cs="Arial"/>
                <w:color w:val="000000"/>
                <w:sz w:val="17"/>
                <w:szCs w:val="17"/>
                <w:lang w:val="de-DE"/>
              </w:rPr>
            </w:pPr>
            <w:r>
              <w:rPr>
                <w:rFonts w:ascii="Arial" w:hAnsi="Arial" w:cs="Arial"/>
                <w:color w:val="000000"/>
                <w:sz w:val="17"/>
                <w:szCs w:val="17"/>
                <w:lang w:val="de-DE"/>
              </w:rPr>
              <w:lastRenderedPageBreak/>
              <w:t>hat zur Folge, dass Gesetzespflichten missachtet werden und/oder dass diese Verwaltung daran gehindert wird, den von den betroffenen Personen eingereichten Anträgen zu entsprechen.</w:t>
            </w:r>
          </w:p>
        </w:tc>
        <w:tc>
          <w:tcPr>
            <w:tcW w:w="4819" w:type="dxa"/>
            <w:tcBorders>
              <w:top w:val="single" w:sz="2" w:space="0" w:color="000000"/>
              <w:bottom w:val="single" w:sz="2" w:space="0" w:color="000000"/>
              <w:right w:val="single" w:sz="2" w:space="0" w:color="000000"/>
            </w:tcBorders>
          </w:tcPr>
          <w:p w14:paraId="35C83378" w14:textId="77777777" w:rsidR="00A16464" w:rsidRPr="004E238C" w:rsidRDefault="00000000">
            <w:pPr>
              <w:suppressAutoHyphens w:val="0"/>
              <w:jc w:val="both"/>
              <w:rPr>
                <w:lang w:val="it-IT"/>
              </w:rPr>
            </w:pPr>
            <w:r>
              <w:rPr>
                <w:rFonts w:ascii="Arial" w:hAnsi="Arial" w:cs="Arial"/>
                <w:color w:val="000000"/>
                <w:sz w:val="17"/>
                <w:szCs w:val="17"/>
                <w:lang w:val="it-IT"/>
              </w:rPr>
              <w:t>non osservare obblighi di legge e/o impedire che questa amministrazione possa rispondere alle richieste presentate dagli interessati.</w:t>
            </w:r>
          </w:p>
        </w:tc>
      </w:tr>
      <w:tr w:rsidR="00A16464" w:rsidRPr="004E238C" w14:paraId="1F9615F9" w14:textId="77777777">
        <w:tc>
          <w:tcPr>
            <w:tcW w:w="4819" w:type="dxa"/>
            <w:tcBorders>
              <w:left w:val="single" w:sz="2" w:space="0" w:color="000000"/>
              <w:bottom w:val="single" w:sz="2" w:space="0" w:color="000000"/>
            </w:tcBorders>
          </w:tcPr>
          <w:p w14:paraId="1B58FBEF"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Die Daten können mitgeteilt werden</w:t>
            </w:r>
          </w:p>
        </w:tc>
        <w:tc>
          <w:tcPr>
            <w:tcW w:w="4819" w:type="dxa"/>
            <w:tcBorders>
              <w:bottom w:val="single" w:sz="2" w:space="0" w:color="000000"/>
              <w:right w:val="single" w:sz="2" w:space="0" w:color="000000"/>
            </w:tcBorders>
          </w:tcPr>
          <w:p w14:paraId="3FC5BAA5" w14:textId="77777777" w:rsidR="00A16464" w:rsidRPr="004E238C" w:rsidRDefault="00000000">
            <w:pPr>
              <w:suppressAutoHyphens w:val="0"/>
              <w:jc w:val="both"/>
              <w:rPr>
                <w:lang w:val="it-IT"/>
              </w:rPr>
            </w:pPr>
            <w:r>
              <w:rPr>
                <w:rFonts w:ascii="Arial" w:hAnsi="Arial" w:cs="Arial"/>
                <w:b/>
                <w:bCs/>
                <w:color w:val="000000"/>
                <w:sz w:val="17"/>
                <w:szCs w:val="17"/>
                <w:lang w:val="it-IT"/>
              </w:rPr>
              <w:t>I dati possono essere comunicati</w:t>
            </w:r>
          </w:p>
        </w:tc>
      </w:tr>
      <w:tr w:rsidR="00A16464" w:rsidRPr="004E238C" w14:paraId="0D921DBA" w14:textId="77777777">
        <w:tc>
          <w:tcPr>
            <w:tcW w:w="4819" w:type="dxa"/>
            <w:tcBorders>
              <w:top w:val="single" w:sz="2" w:space="0" w:color="000000"/>
              <w:left w:val="single" w:sz="2" w:space="0" w:color="000000"/>
              <w:bottom w:val="single" w:sz="2" w:space="0" w:color="000000"/>
            </w:tcBorders>
          </w:tcPr>
          <w:p w14:paraId="5BD5B69D" w14:textId="77777777" w:rsidR="00A16464" w:rsidRDefault="00000000">
            <w:pPr>
              <w:pStyle w:val="Textkrper"/>
              <w:suppressAutoHyphens w:val="0"/>
              <w:spacing w:after="0" w:line="240" w:lineRule="auto"/>
              <w:jc w:val="both"/>
            </w:pPr>
            <w:r>
              <w:rPr>
                <w:rFonts w:ascii="Arial" w:hAnsi="Arial" w:cs="Arial"/>
                <w:color w:val="000000"/>
                <w:sz w:val="17"/>
                <w:szCs w:val="17"/>
                <w:lang w:val="de-DE"/>
              </w:rPr>
              <w:t xml:space="preserve">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w:t>
            </w:r>
            <w:bookmarkStart w:id="1" w:name="ctl00_ctl00_ctl00_cph_col_a_cph_content_"/>
            <w:bookmarkEnd w:id="1"/>
            <w:r>
              <w:rPr>
                <w:rFonts w:ascii="Arial" w:hAnsi="Arial" w:cs="Arial"/>
                <w:color w:val="000000"/>
                <w:sz w:val="17"/>
                <w:szCs w:val="17"/>
                <w:lang w:val="de-DE"/>
              </w:rPr>
              <w:t>Verordnung für die Verarbeitung von sensiblen und Gerichtsdaten (Maßnahme der Datenschutzbehörde vom 30.05.2005) angegebenen Rechtssubjekte und in den dort angeführten Formen.</w:t>
            </w:r>
          </w:p>
        </w:tc>
        <w:tc>
          <w:tcPr>
            <w:tcW w:w="4819" w:type="dxa"/>
            <w:tcBorders>
              <w:top w:val="single" w:sz="2" w:space="0" w:color="000000"/>
              <w:bottom w:val="single" w:sz="2" w:space="0" w:color="000000"/>
              <w:right w:val="single" w:sz="2" w:space="0" w:color="000000"/>
            </w:tcBorders>
          </w:tcPr>
          <w:p w14:paraId="30CB97FA" w14:textId="77777777" w:rsidR="00A16464" w:rsidRPr="004E238C" w:rsidRDefault="00000000">
            <w:pPr>
              <w:suppressAutoHyphens w:val="0"/>
              <w:jc w:val="both"/>
              <w:rPr>
                <w:lang w:val="it-IT"/>
              </w:rPr>
            </w:pPr>
            <w:r>
              <w:rPr>
                <w:rFonts w:ascii="Arial" w:hAnsi="Arial" w:cs="Arial"/>
                <w:color w:val="000000"/>
                <w:sz w:val="17"/>
                <w:szCs w:val="17"/>
                <w:lang w:val="it-IT"/>
              </w:rPr>
              <w:t xml:space="preserve">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w:t>
            </w:r>
            <w:r>
              <w:rPr>
                <w:rFonts w:ascii="Arial" w:hAnsi="Arial" w:cs="Arial"/>
                <w:bCs/>
                <w:color w:val="000000"/>
                <w:sz w:val="17"/>
                <w:szCs w:val="17"/>
                <w:lang w:val="it-IT"/>
              </w:rPr>
              <w:t>a condanne penali e reati la comunicazione avviene ai soggetti e nelle forme indicati nel regolamento per il trattamento dei dati sensibili e giudiziari, di cui al Provvedimento del Garante per la protezione dei dati personali del 30.05.2005.</w:t>
            </w:r>
          </w:p>
        </w:tc>
      </w:tr>
      <w:tr w:rsidR="00A16464" w:rsidRPr="004E238C" w14:paraId="4EFCD830" w14:textId="77777777">
        <w:tc>
          <w:tcPr>
            <w:tcW w:w="4819" w:type="dxa"/>
            <w:tcBorders>
              <w:left w:val="single" w:sz="2" w:space="0" w:color="000000"/>
              <w:bottom w:val="single" w:sz="2" w:space="0" w:color="000000"/>
            </w:tcBorders>
          </w:tcPr>
          <w:p w14:paraId="398B1C1F" w14:textId="77777777" w:rsidR="00A16464" w:rsidRDefault="00000000">
            <w:pPr>
              <w:pStyle w:val="Textkrper"/>
              <w:suppressAutoHyphens w:val="0"/>
              <w:spacing w:after="0" w:line="240" w:lineRule="auto"/>
              <w:jc w:val="both"/>
              <w:rPr>
                <w:rFonts w:ascii="Arial" w:hAnsi="Arial" w:cs="Arial"/>
                <w:b/>
                <w:color w:val="000000"/>
                <w:sz w:val="17"/>
                <w:szCs w:val="17"/>
                <w:lang w:val="de-DE"/>
              </w:rPr>
            </w:pPr>
            <w:r>
              <w:rPr>
                <w:rFonts w:ascii="Arial" w:hAnsi="Arial" w:cs="Arial"/>
                <w:b/>
                <w:color w:val="000000"/>
                <w:sz w:val="17"/>
                <w:szCs w:val="17"/>
                <w:lang w:val="de-DE"/>
              </w:rPr>
              <w:t>Die Daten können</w:t>
            </w:r>
          </w:p>
        </w:tc>
        <w:tc>
          <w:tcPr>
            <w:tcW w:w="4819" w:type="dxa"/>
            <w:tcBorders>
              <w:bottom w:val="single" w:sz="2" w:space="0" w:color="000000"/>
              <w:right w:val="single" w:sz="2" w:space="0" w:color="000000"/>
            </w:tcBorders>
          </w:tcPr>
          <w:p w14:paraId="28C2A9E7" w14:textId="77777777" w:rsidR="00A16464" w:rsidRPr="004E238C" w:rsidRDefault="00000000">
            <w:pPr>
              <w:suppressAutoHyphens w:val="0"/>
              <w:jc w:val="both"/>
              <w:rPr>
                <w:lang w:val="it-IT"/>
              </w:rPr>
            </w:pPr>
            <w:r>
              <w:rPr>
                <w:rFonts w:ascii="Arial" w:hAnsi="Arial" w:cs="Arial"/>
                <w:b/>
                <w:bCs/>
                <w:color w:val="000000"/>
                <w:sz w:val="17"/>
                <w:szCs w:val="17"/>
                <w:lang w:val="it-IT"/>
              </w:rPr>
              <w:t>I dati potranno essere conosciuti</w:t>
            </w:r>
          </w:p>
        </w:tc>
      </w:tr>
      <w:tr w:rsidR="00A16464" w:rsidRPr="004E238C" w14:paraId="304BFF06" w14:textId="77777777">
        <w:tc>
          <w:tcPr>
            <w:tcW w:w="4819" w:type="dxa"/>
            <w:tcBorders>
              <w:top w:val="single" w:sz="2" w:space="0" w:color="000000"/>
              <w:left w:val="single" w:sz="2" w:space="0" w:color="000000"/>
              <w:bottom w:val="single" w:sz="2" w:space="0" w:color="000000"/>
            </w:tcBorders>
          </w:tcPr>
          <w:p w14:paraId="54FE7809" w14:textId="77777777" w:rsidR="00A16464" w:rsidRDefault="00000000">
            <w:pPr>
              <w:pStyle w:val="Textkrper"/>
              <w:suppressAutoHyphens w:val="0"/>
              <w:spacing w:after="0" w:line="240" w:lineRule="auto"/>
              <w:jc w:val="both"/>
            </w:pPr>
            <w:r>
              <w:rPr>
                <w:rFonts w:ascii="Arial" w:hAnsi="Arial" w:cs="Arial"/>
                <w:color w:val="000000"/>
                <w:sz w:val="17"/>
                <w:szCs w:val="17"/>
              </w:rPr>
              <w:t xml:space="preserve">vom Verantwortlichen, von den Auftragsverarbeitern, dem Datenschutz-beauftragten, den Beauftragten  für die Verarbeitung personenbezogener Daten und vom Systemverwalter dieser Verwaltung </w:t>
            </w:r>
            <w:r>
              <w:rPr>
                <w:rFonts w:ascii="Arial" w:hAnsi="Arial" w:cs="Arial"/>
                <w:b/>
                <w:color w:val="000000"/>
                <w:sz w:val="17"/>
                <w:szCs w:val="17"/>
              </w:rPr>
              <w:t>zur Kenntnis genommen werden.</w:t>
            </w:r>
          </w:p>
        </w:tc>
        <w:tc>
          <w:tcPr>
            <w:tcW w:w="4819" w:type="dxa"/>
            <w:tcBorders>
              <w:top w:val="single" w:sz="2" w:space="0" w:color="000000"/>
              <w:bottom w:val="single" w:sz="2" w:space="0" w:color="000000"/>
              <w:right w:val="single" w:sz="2" w:space="0" w:color="000000"/>
            </w:tcBorders>
          </w:tcPr>
          <w:p w14:paraId="414FDFDD" w14:textId="77777777" w:rsidR="00A16464" w:rsidRPr="004E238C" w:rsidRDefault="00000000">
            <w:pPr>
              <w:suppressAutoHyphens w:val="0"/>
              <w:jc w:val="both"/>
              <w:rPr>
                <w:lang w:val="it-IT"/>
              </w:rPr>
            </w:pPr>
            <w:r>
              <w:rPr>
                <w:rFonts w:ascii="Arial" w:hAnsi="Arial" w:cs="Arial"/>
                <w:color w:val="000000"/>
                <w:sz w:val="17"/>
                <w:szCs w:val="17"/>
                <w:lang w:val="it-IT"/>
              </w:rPr>
              <w:t>dal titolare, dai responsabili del trattamento, dal responsabile della protezione dei dati personali, dagli incaricati del trattamento dei dati personali e dagli amministratori di sistema di questa amministrazione.</w:t>
            </w:r>
          </w:p>
        </w:tc>
      </w:tr>
      <w:tr w:rsidR="00A16464" w:rsidRPr="004E238C" w14:paraId="4ABA6DD8" w14:textId="77777777">
        <w:tc>
          <w:tcPr>
            <w:tcW w:w="4819" w:type="dxa"/>
            <w:tcBorders>
              <w:left w:val="single" w:sz="2" w:space="0" w:color="000000"/>
              <w:bottom w:val="single" w:sz="2" w:space="0" w:color="000000"/>
            </w:tcBorders>
          </w:tcPr>
          <w:p w14:paraId="6E834592"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Die Daten werden</w:t>
            </w:r>
          </w:p>
        </w:tc>
        <w:tc>
          <w:tcPr>
            <w:tcW w:w="4819" w:type="dxa"/>
            <w:tcBorders>
              <w:bottom w:val="single" w:sz="2" w:space="0" w:color="000000"/>
              <w:right w:val="single" w:sz="2" w:space="0" w:color="000000"/>
            </w:tcBorders>
          </w:tcPr>
          <w:p w14:paraId="3D10DB50" w14:textId="77777777" w:rsidR="00A16464" w:rsidRDefault="00000000">
            <w:pPr>
              <w:suppressAutoHyphens w:val="0"/>
              <w:jc w:val="both"/>
              <w:rPr>
                <w:rFonts w:ascii="Arial" w:hAnsi="Arial" w:cs="Arial"/>
                <w:b/>
                <w:bCs/>
                <w:color w:val="000000"/>
                <w:sz w:val="17"/>
                <w:szCs w:val="17"/>
                <w:lang w:val="it-IT"/>
              </w:rPr>
            </w:pPr>
            <w:r>
              <w:rPr>
                <w:rFonts w:ascii="Arial" w:hAnsi="Arial" w:cs="Arial"/>
                <w:b/>
                <w:bCs/>
                <w:color w:val="000000"/>
                <w:sz w:val="17"/>
                <w:szCs w:val="17"/>
                <w:lang w:val="it-IT"/>
              </w:rPr>
              <w:t>I dati potranno essere diffusi</w:t>
            </w:r>
          </w:p>
        </w:tc>
      </w:tr>
      <w:tr w:rsidR="00A16464" w:rsidRPr="004E238C" w14:paraId="1A6BE6AF" w14:textId="77777777">
        <w:tc>
          <w:tcPr>
            <w:tcW w:w="4819" w:type="dxa"/>
            <w:tcBorders>
              <w:top w:val="single" w:sz="2" w:space="0" w:color="000000"/>
              <w:left w:val="single" w:sz="2" w:space="0" w:color="000000"/>
              <w:bottom w:val="single" w:sz="2" w:space="0" w:color="000000"/>
            </w:tcBorders>
          </w:tcPr>
          <w:p w14:paraId="6D14D2E1" w14:textId="77777777" w:rsidR="00A16464" w:rsidRDefault="00000000">
            <w:pPr>
              <w:pStyle w:val="Tabelleninhalt"/>
              <w:suppressAutoHyphens w:val="0"/>
              <w:jc w:val="both"/>
            </w:pPr>
            <w:r>
              <w:rPr>
                <w:rFonts w:ascii="Arial" w:hAnsi="Arial" w:cs="Arial"/>
                <w:color w:val="000000"/>
                <w:sz w:val="17"/>
                <w:szCs w:val="17"/>
              </w:rPr>
              <w:t xml:space="preserve">ausschließlich in dem von den Bestimmungen erlaubten Rahmen </w:t>
            </w:r>
            <w:r>
              <w:rPr>
                <w:rFonts w:ascii="Arial" w:hAnsi="Arial" w:cs="Arial"/>
                <w:b/>
                <w:bCs/>
                <w:color w:val="000000"/>
                <w:sz w:val="17"/>
                <w:szCs w:val="17"/>
              </w:rPr>
              <w:t>verbreitet</w:t>
            </w:r>
            <w:r>
              <w:rPr>
                <w:rFonts w:ascii="Arial" w:hAnsi="Arial" w:cs="Arial"/>
                <w:color w:val="000000"/>
                <w:sz w:val="17"/>
                <w:szCs w:val="17"/>
              </w:rPr>
              <w:t>.</w:t>
            </w:r>
          </w:p>
        </w:tc>
        <w:tc>
          <w:tcPr>
            <w:tcW w:w="4819" w:type="dxa"/>
            <w:tcBorders>
              <w:top w:val="single" w:sz="2" w:space="0" w:color="000000"/>
              <w:bottom w:val="single" w:sz="2" w:space="0" w:color="000000"/>
              <w:right w:val="single" w:sz="2" w:space="0" w:color="000000"/>
            </w:tcBorders>
          </w:tcPr>
          <w:p w14:paraId="52EAF2A8" w14:textId="77777777" w:rsidR="00A16464" w:rsidRPr="004E238C"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jc w:val="both"/>
              <w:rPr>
                <w:lang w:val="it-IT"/>
              </w:rPr>
            </w:pPr>
            <w:r>
              <w:rPr>
                <w:rFonts w:ascii="Arial" w:hAnsi="Arial" w:cs="Arial"/>
                <w:color w:val="000000"/>
                <w:sz w:val="17"/>
                <w:szCs w:val="17"/>
                <w:lang w:val="it-IT"/>
              </w:rPr>
              <w:t>nei soli termini consentiti dalle normative</w:t>
            </w:r>
            <w:r>
              <w:rPr>
                <w:rFonts w:ascii="Arial" w:hAnsi="Arial" w:cs="Arial"/>
                <w:b/>
                <w:bCs/>
                <w:color w:val="000000"/>
                <w:sz w:val="17"/>
                <w:szCs w:val="17"/>
                <w:lang w:val="it-IT"/>
              </w:rPr>
              <w:t>.</w:t>
            </w:r>
          </w:p>
        </w:tc>
      </w:tr>
      <w:tr w:rsidR="00A16464" w:rsidRPr="004E238C" w14:paraId="69B98C61" w14:textId="77777777">
        <w:tc>
          <w:tcPr>
            <w:tcW w:w="4819" w:type="dxa"/>
            <w:tcBorders>
              <w:left w:val="single" w:sz="2" w:space="0" w:color="000000"/>
              <w:bottom w:val="single" w:sz="2" w:space="0" w:color="000000"/>
            </w:tcBorders>
          </w:tcPr>
          <w:p w14:paraId="387D7E46"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Zeitliche Dauer der Datenverarbeitungen und der Speicherung der personenbezogenen Daten</w:t>
            </w:r>
          </w:p>
        </w:tc>
        <w:tc>
          <w:tcPr>
            <w:tcW w:w="4819" w:type="dxa"/>
            <w:tcBorders>
              <w:bottom w:val="single" w:sz="2" w:space="0" w:color="000000"/>
              <w:right w:val="single" w:sz="2" w:space="0" w:color="000000"/>
            </w:tcBorders>
          </w:tcPr>
          <w:p w14:paraId="41620DD5" w14:textId="77777777" w:rsidR="00A16464" w:rsidRPr="004E238C" w:rsidRDefault="00000000">
            <w:pPr>
              <w:pStyle w:val="berschrift1"/>
              <w:keepLines w:val="0"/>
              <w:widowControl w:val="0"/>
              <w:tabs>
                <w:tab w:val="left" w:pos="0"/>
                <w:tab w:val="left" w:pos="1762"/>
              </w:tabs>
              <w:suppressAutoHyphens w:val="0"/>
              <w:autoSpaceDE w:val="0"/>
              <w:spacing w:before="0"/>
              <w:jc w:val="both"/>
              <w:rPr>
                <w:lang w:val="it-IT"/>
              </w:rPr>
            </w:pPr>
            <w:r>
              <w:rPr>
                <w:rFonts w:ascii="Arial" w:hAnsi="Arial" w:cs="Arial"/>
                <w:b/>
                <w:color w:val="000000"/>
                <w:sz w:val="17"/>
                <w:szCs w:val="17"/>
                <w:lang w:val="it-IT"/>
              </w:rPr>
              <w:t>Durata temporale dei trattamenti e della conservazione dei dati personali</w:t>
            </w:r>
          </w:p>
        </w:tc>
      </w:tr>
      <w:tr w:rsidR="00A16464" w:rsidRPr="004E238C" w14:paraId="1A4BE33C" w14:textId="77777777">
        <w:tc>
          <w:tcPr>
            <w:tcW w:w="4819" w:type="dxa"/>
            <w:tcBorders>
              <w:top w:val="single" w:sz="2" w:space="0" w:color="000000"/>
              <w:left w:val="single" w:sz="2" w:space="0" w:color="000000"/>
              <w:bottom w:val="single" w:sz="2" w:space="0" w:color="000000"/>
            </w:tcBorders>
          </w:tcPr>
          <w:p w14:paraId="0E4B4394"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c>
          <w:tcPr>
            <w:tcW w:w="4819" w:type="dxa"/>
            <w:tcBorders>
              <w:top w:val="single" w:sz="2" w:space="0" w:color="000000"/>
              <w:bottom w:val="single" w:sz="2" w:space="0" w:color="000000"/>
              <w:right w:val="single" w:sz="2" w:space="0" w:color="000000"/>
            </w:tcBorders>
          </w:tcPr>
          <w:p w14:paraId="786C2C2D" w14:textId="77777777" w:rsidR="00A16464" w:rsidRPr="004E238C" w:rsidRDefault="00000000">
            <w:pPr>
              <w:suppressAutoHyphens w:val="0"/>
              <w:jc w:val="both"/>
              <w:rPr>
                <w:lang w:val="it-IT"/>
              </w:rPr>
            </w:pPr>
            <w:r>
              <w:rPr>
                <w:rFonts w:ascii="Arial" w:hAnsi="Arial" w:cs="Arial"/>
                <w:color w:val="000000"/>
                <w:sz w:val="17"/>
                <w:szCs w:val="17"/>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68E7A904" w14:textId="77777777" w:rsidR="00A16464" w:rsidRDefault="00A16464">
            <w:pPr>
              <w:suppressAutoHyphens w:val="0"/>
              <w:jc w:val="both"/>
              <w:rPr>
                <w:rFonts w:ascii="Arial" w:hAnsi="Arial" w:cs="Arial"/>
                <w:color w:val="000000"/>
                <w:sz w:val="17"/>
                <w:szCs w:val="17"/>
                <w:lang w:val="it-IT"/>
              </w:rPr>
            </w:pPr>
          </w:p>
        </w:tc>
      </w:tr>
      <w:tr w:rsidR="00A16464" w14:paraId="45F9CABE" w14:textId="77777777">
        <w:tc>
          <w:tcPr>
            <w:tcW w:w="4819" w:type="dxa"/>
            <w:tcBorders>
              <w:left w:val="single" w:sz="2" w:space="0" w:color="000000"/>
              <w:bottom w:val="single" w:sz="2" w:space="0" w:color="000000"/>
            </w:tcBorders>
          </w:tcPr>
          <w:p w14:paraId="6C593409"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Rechte der betroffenen Personen</w:t>
            </w:r>
          </w:p>
        </w:tc>
        <w:tc>
          <w:tcPr>
            <w:tcW w:w="4819" w:type="dxa"/>
            <w:tcBorders>
              <w:bottom w:val="single" w:sz="2" w:space="0" w:color="000000"/>
              <w:right w:val="single" w:sz="2" w:space="0" w:color="000000"/>
            </w:tcBorders>
          </w:tcPr>
          <w:p w14:paraId="352E22CC" w14:textId="77777777" w:rsidR="00A16464" w:rsidRDefault="00000000">
            <w:pPr>
              <w:pStyle w:val="berschrift1"/>
              <w:keepLines w:val="0"/>
              <w:widowControl w:val="0"/>
              <w:tabs>
                <w:tab w:val="left" w:pos="0"/>
                <w:tab w:val="left" w:pos="1762"/>
              </w:tabs>
              <w:suppressAutoHyphens w:val="0"/>
              <w:spacing w:before="0"/>
              <w:jc w:val="both"/>
            </w:pPr>
            <w:r>
              <w:rPr>
                <w:rFonts w:ascii="Arial" w:hAnsi="Arial" w:cs="Arial"/>
                <w:b/>
                <w:color w:val="000000"/>
                <w:sz w:val="17"/>
                <w:szCs w:val="17"/>
                <w:lang w:val="it-IT"/>
              </w:rPr>
              <w:t>Diritti</w:t>
            </w:r>
            <w:r>
              <w:rPr>
                <w:rFonts w:ascii="Arial" w:hAnsi="Arial" w:cs="Arial"/>
                <w:b/>
                <w:color w:val="000000"/>
                <w:spacing w:val="31"/>
                <w:sz w:val="17"/>
                <w:szCs w:val="17"/>
                <w:lang w:val="it-IT"/>
              </w:rPr>
              <w:t xml:space="preserve"> </w:t>
            </w:r>
            <w:r>
              <w:rPr>
                <w:rFonts w:ascii="Arial" w:hAnsi="Arial" w:cs="Arial"/>
                <w:b/>
                <w:color w:val="000000"/>
                <w:sz w:val="17"/>
                <w:szCs w:val="17"/>
                <w:lang w:val="it-IT"/>
              </w:rPr>
              <w:t>degli interessati</w:t>
            </w:r>
          </w:p>
        </w:tc>
      </w:tr>
      <w:tr w:rsidR="00A16464" w:rsidRPr="004E238C" w14:paraId="67F986B3" w14:textId="77777777">
        <w:tc>
          <w:tcPr>
            <w:tcW w:w="4819" w:type="dxa"/>
            <w:tcBorders>
              <w:top w:val="single" w:sz="2" w:space="0" w:color="000000"/>
              <w:left w:val="single" w:sz="2" w:space="0" w:color="000000"/>
              <w:bottom w:val="single" w:sz="2" w:space="0" w:color="000000"/>
            </w:tcBorders>
          </w:tcPr>
          <w:p w14:paraId="1AE3C4AD"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Es wird abschließend darauf hingewiesen, dass die Artt.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tc>
        <w:tc>
          <w:tcPr>
            <w:tcW w:w="4819" w:type="dxa"/>
            <w:tcBorders>
              <w:top w:val="single" w:sz="2" w:space="0" w:color="000000"/>
              <w:bottom w:val="single" w:sz="2" w:space="0" w:color="000000"/>
              <w:right w:val="single" w:sz="2" w:space="0" w:color="000000"/>
            </w:tcBorders>
          </w:tcPr>
          <w:p w14:paraId="2EFCD8AC" w14:textId="77777777" w:rsidR="00A16464" w:rsidRDefault="00000000">
            <w:pPr>
              <w:pStyle w:val="Textkrper"/>
              <w:suppressAutoHyphens w:val="0"/>
              <w:spacing w:after="0" w:line="240" w:lineRule="auto"/>
              <w:ind w:right="240"/>
              <w:jc w:val="both"/>
            </w:pPr>
            <w:r>
              <w:rPr>
                <w:rFonts w:ascii="Arial" w:hAnsi="Arial" w:cs="Arial"/>
                <w:color w:val="000000"/>
                <w:sz w:val="17"/>
                <w:szCs w:val="17"/>
                <w:lang w:val="it-IT"/>
              </w:rPr>
              <w:t>Informiamo,</w:t>
            </w:r>
            <w:r>
              <w:rPr>
                <w:rFonts w:ascii="Arial" w:hAnsi="Arial" w:cs="Arial"/>
                <w:color w:val="000000"/>
                <w:spacing w:val="41"/>
                <w:sz w:val="17"/>
                <w:szCs w:val="17"/>
                <w:lang w:val="it-IT"/>
              </w:rPr>
              <w:t xml:space="preserve"> </w:t>
            </w:r>
            <w:r>
              <w:rPr>
                <w:rFonts w:ascii="Arial" w:hAnsi="Arial" w:cs="Arial"/>
                <w:color w:val="000000"/>
                <w:sz w:val="17"/>
                <w:szCs w:val="17"/>
                <w:lang w:val="it-IT"/>
              </w:rPr>
              <w:t>infine,</w:t>
            </w:r>
            <w:r>
              <w:rPr>
                <w:rFonts w:ascii="Arial" w:hAnsi="Arial" w:cs="Arial"/>
                <w:color w:val="000000"/>
                <w:spacing w:val="27"/>
                <w:sz w:val="17"/>
                <w:szCs w:val="17"/>
                <w:lang w:val="it-IT"/>
              </w:rPr>
              <w:t xml:space="preserve"> </w:t>
            </w:r>
            <w:r>
              <w:rPr>
                <w:rFonts w:ascii="Arial" w:hAnsi="Arial" w:cs="Arial"/>
                <w:color w:val="000000"/>
                <w:sz w:val="17"/>
                <w:szCs w:val="17"/>
                <w:lang w:val="it-IT"/>
              </w:rPr>
              <w:t>che</w:t>
            </w:r>
            <w:r>
              <w:rPr>
                <w:rFonts w:ascii="Arial" w:hAnsi="Arial" w:cs="Arial"/>
                <w:color w:val="000000"/>
                <w:spacing w:val="22"/>
                <w:sz w:val="17"/>
                <w:szCs w:val="17"/>
                <w:lang w:val="it-IT"/>
              </w:rPr>
              <w:t xml:space="preserve"> gli artt. da 15 a 22 del Regolamento UE </w:t>
            </w:r>
            <w:r>
              <w:rPr>
                <w:rFonts w:ascii="Arial" w:hAnsi="Arial" w:cs="Arial"/>
                <w:color w:val="000000"/>
                <w:sz w:val="17"/>
                <w:szCs w:val="17"/>
                <w:lang w:val="it-IT"/>
              </w:rPr>
              <w:t>conferiscono</w:t>
            </w:r>
            <w:r>
              <w:rPr>
                <w:rFonts w:ascii="Arial" w:hAnsi="Arial" w:cs="Arial"/>
                <w:color w:val="000000"/>
                <w:spacing w:val="29"/>
                <w:sz w:val="17"/>
                <w:szCs w:val="17"/>
                <w:lang w:val="it-IT"/>
              </w:rPr>
              <w:t xml:space="preserve"> </w:t>
            </w:r>
            <w:r>
              <w:rPr>
                <w:rFonts w:ascii="Arial" w:hAnsi="Arial" w:cs="Arial"/>
                <w:color w:val="000000"/>
                <w:sz w:val="17"/>
                <w:szCs w:val="17"/>
                <w:lang w:val="it-IT"/>
              </w:rPr>
              <w:t>agli</w:t>
            </w:r>
            <w:r>
              <w:rPr>
                <w:rFonts w:ascii="Arial" w:hAnsi="Arial" w:cs="Arial"/>
                <w:color w:val="000000"/>
                <w:spacing w:val="23"/>
                <w:sz w:val="17"/>
                <w:szCs w:val="17"/>
                <w:lang w:val="it-IT"/>
              </w:rPr>
              <w:t xml:space="preserve"> </w:t>
            </w:r>
            <w:r>
              <w:rPr>
                <w:rFonts w:ascii="Arial" w:hAnsi="Arial" w:cs="Arial"/>
                <w:color w:val="000000"/>
                <w:sz w:val="17"/>
                <w:szCs w:val="17"/>
                <w:lang w:val="it-IT"/>
              </w:rPr>
              <w:t>interessati</w:t>
            </w:r>
            <w:r>
              <w:rPr>
                <w:rFonts w:ascii="Arial" w:hAnsi="Arial" w:cs="Arial"/>
                <w:color w:val="000000"/>
                <w:spacing w:val="30"/>
                <w:sz w:val="17"/>
                <w:szCs w:val="17"/>
                <w:lang w:val="it-IT"/>
              </w:rPr>
              <w:t xml:space="preserve"> </w:t>
            </w:r>
            <w:r>
              <w:rPr>
                <w:rFonts w:ascii="Arial" w:hAnsi="Arial" w:cs="Arial"/>
                <w:color w:val="000000"/>
                <w:sz w:val="17"/>
                <w:szCs w:val="17"/>
                <w:lang w:val="it-IT"/>
              </w:rPr>
              <w:t>l</w:t>
            </w:r>
            <w:r>
              <w:rPr>
                <w:rFonts w:ascii="Arial" w:hAnsi="Arial" w:cs="Arial"/>
                <w:color w:val="000000"/>
                <w:spacing w:val="-24"/>
                <w:sz w:val="17"/>
                <w:szCs w:val="17"/>
                <w:lang w:val="it-IT"/>
              </w:rPr>
              <w:t xml:space="preserve"> </w:t>
            </w:r>
            <w:r>
              <w:rPr>
                <w:rFonts w:ascii="Arial" w:hAnsi="Arial" w:cs="Arial"/>
                <w:color w:val="000000"/>
                <w:sz w:val="17"/>
                <w:szCs w:val="17"/>
                <w:lang w:val="it-IT"/>
              </w:rPr>
              <w:t>'esercizio</w:t>
            </w:r>
            <w:r>
              <w:rPr>
                <w:rFonts w:ascii="Arial" w:hAnsi="Arial" w:cs="Arial"/>
                <w:color w:val="000000"/>
                <w:spacing w:val="19"/>
                <w:sz w:val="17"/>
                <w:szCs w:val="17"/>
                <w:lang w:val="it-IT"/>
              </w:rPr>
              <w:t xml:space="preserve"> </w:t>
            </w:r>
            <w:r>
              <w:rPr>
                <w:rFonts w:ascii="Arial" w:hAnsi="Arial" w:cs="Arial"/>
                <w:color w:val="000000"/>
                <w:sz w:val="17"/>
                <w:szCs w:val="17"/>
                <w:lang w:val="it-IT"/>
              </w:rPr>
              <w:t>di</w:t>
            </w:r>
            <w:r>
              <w:rPr>
                <w:rFonts w:ascii="Arial" w:hAnsi="Arial" w:cs="Arial"/>
                <w:color w:val="000000"/>
                <w:spacing w:val="16"/>
                <w:sz w:val="17"/>
                <w:szCs w:val="17"/>
                <w:lang w:val="it-IT"/>
              </w:rPr>
              <w:t xml:space="preserve"> </w:t>
            </w:r>
            <w:r>
              <w:rPr>
                <w:rFonts w:ascii="Arial" w:hAnsi="Arial" w:cs="Arial"/>
                <w:color w:val="000000"/>
                <w:sz w:val="17"/>
                <w:szCs w:val="17"/>
                <w:lang w:val="it-IT"/>
              </w:rPr>
              <w:t>specifici</w:t>
            </w:r>
            <w:r>
              <w:rPr>
                <w:rFonts w:ascii="Arial" w:hAnsi="Arial" w:cs="Arial"/>
                <w:color w:val="000000"/>
                <w:w w:val="101"/>
                <w:sz w:val="17"/>
                <w:szCs w:val="17"/>
                <w:lang w:val="it-IT"/>
              </w:rPr>
              <w:t xml:space="preserve"> </w:t>
            </w:r>
            <w:r>
              <w:rPr>
                <w:rFonts w:ascii="Arial" w:hAnsi="Arial" w:cs="Arial"/>
                <w:color w:val="000000"/>
                <w:sz w:val="17"/>
                <w:szCs w:val="17"/>
                <w:lang w:val="it-IT"/>
              </w:rPr>
              <w:t>diritti.</w:t>
            </w:r>
            <w:r>
              <w:rPr>
                <w:rFonts w:ascii="Arial" w:hAnsi="Arial" w:cs="Arial"/>
                <w:color w:val="000000"/>
                <w:spacing w:val="21"/>
                <w:sz w:val="17"/>
                <w:szCs w:val="17"/>
                <w:lang w:val="it-IT"/>
              </w:rPr>
              <w:t xml:space="preserve"> </w:t>
            </w:r>
            <w:r>
              <w:rPr>
                <w:rFonts w:ascii="Arial" w:hAnsi="Arial" w:cs="Arial"/>
                <w:color w:val="000000"/>
                <w:sz w:val="17"/>
                <w:szCs w:val="17"/>
                <w:lang w:val="it-IT"/>
              </w:rPr>
              <w:t>In</w:t>
            </w:r>
            <w:r>
              <w:rPr>
                <w:rFonts w:ascii="Arial" w:hAnsi="Arial" w:cs="Arial"/>
                <w:color w:val="000000"/>
                <w:spacing w:val="-25"/>
                <w:sz w:val="17"/>
                <w:szCs w:val="17"/>
                <w:lang w:val="it-IT"/>
              </w:rPr>
              <w:t xml:space="preserve"> </w:t>
            </w:r>
            <w:r>
              <w:rPr>
                <w:rFonts w:ascii="Arial" w:hAnsi="Arial" w:cs="Arial"/>
                <w:color w:val="000000"/>
                <w:sz w:val="17"/>
                <w:szCs w:val="17"/>
                <w:lang w:val="it-IT"/>
              </w:rPr>
              <w:t>particolare,</w:t>
            </w:r>
            <w:r>
              <w:rPr>
                <w:rFonts w:ascii="Arial" w:hAnsi="Arial" w:cs="Arial"/>
                <w:color w:val="000000"/>
                <w:spacing w:val="44"/>
                <w:sz w:val="17"/>
                <w:szCs w:val="17"/>
                <w:lang w:val="it-IT"/>
              </w:rPr>
              <w:t xml:space="preserve"> </w:t>
            </w:r>
            <w:r>
              <w:rPr>
                <w:rFonts w:ascii="Arial" w:hAnsi="Arial" w:cs="Arial"/>
                <w:color w:val="000000"/>
                <w:sz w:val="17"/>
                <w:szCs w:val="17"/>
                <w:lang w:val="it-IT"/>
              </w:rPr>
              <w:t>gli</w:t>
            </w:r>
            <w:r>
              <w:rPr>
                <w:rFonts w:ascii="Arial" w:hAnsi="Arial" w:cs="Arial"/>
                <w:color w:val="000000"/>
                <w:spacing w:val="37"/>
                <w:sz w:val="17"/>
                <w:szCs w:val="17"/>
                <w:lang w:val="it-IT"/>
              </w:rPr>
              <w:t xml:space="preserve"> </w:t>
            </w:r>
            <w:r>
              <w:rPr>
                <w:rFonts w:ascii="Arial" w:hAnsi="Arial" w:cs="Arial"/>
                <w:color w:val="000000"/>
                <w:sz w:val="17"/>
                <w:szCs w:val="17"/>
                <w:lang w:val="it-IT"/>
              </w:rPr>
              <w:t>interessati</w:t>
            </w:r>
            <w:r>
              <w:rPr>
                <w:rFonts w:ascii="Arial" w:hAnsi="Arial" w:cs="Arial"/>
                <w:color w:val="000000"/>
                <w:spacing w:val="28"/>
                <w:sz w:val="17"/>
                <w:szCs w:val="17"/>
                <w:lang w:val="it-IT"/>
              </w:rPr>
              <w:t xml:space="preserve"> </w:t>
            </w:r>
            <w:r>
              <w:rPr>
                <w:rFonts w:ascii="Arial" w:hAnsi="Arial" w:cs="Arial"/>
                <w:color w:val="000000"/>
                <w:sz w:val="17"/>
                <w:szCs w:val="17"/>
                <w:lang w:val="it-IT"/>
              </w:rPr>
              <w:t>potranno ottenere</w:t>
            </w:r>
            <w:r>
              <w:rPr>
                <w:rFonts w:ascii="Arial" w:hAnsi="Arial" w:cs="Arial"/>
                <w:color w:val="000000"/>
                <w:spacing w:val="24"/>
                <w:sz w:val="17"/>
                <w:szCs w:val="17"/>
                <w:lang w:val="it-IT"/>
              </w:rPr>
              <w:t xml:space="preserve"> </w:t>
            </w:r>
            <w:r>
              <w:rPr>
                <w:rFonts w:ascii="Arial" w:hAnsi="Arial" w:cs="Arial"/>
                <w:color w:val="000000"/>
                <w:sz w:val="17"/>
                <w:szCs w:val="17"/>
                <w:lang w:val="it-IT"/>
              </w:rPr>
              <w:t>dal</w:t>
            </w:r>
            <w:r>
              <w:rPr>
                <w:rFonts w:ascii="Arial" w:hAnsi="Arial" w:cs="Arial"/>
                <w:color w:val="000000"/>
                <w:spacing w:val="20"/>
                <w:sz w:val="17"/>
                <w:szCs w:val="17"/>
                <w:lang w:val="it-IT"/>
              </w:rPr>
              <w:t xml:space="preserve"> </w:t>
            </w:r>
            <w:r>
              <w:rPr>
                <w:rFonts w:ascii="Arial" w:hAnsi="Arial" w:cs="Arial"/>
                <w:color w:val="000000"/>
                <w:sz w:val="17"/>
                <w:szCs w:val="17"/>
                <w:lang w:val="it-IT"/>
              </w:rPr>
              <w:t>Titolare, in ordine ai propri dati personali: il diritto di proporre reclamo ad una Autorità di controllo (art. 13, comma 2, lett. d);</w:t>
            </w:r>
            <w:r>
              <w:rPr>
                <w:rFonts w:ascii="Arial" w:hAnsi="Arial" w:cs="Arial"/>
                <w:color w:val="000000"/>
                <w:spacing w:val="30"/>
                <w:sz w:val="17"/>
                <w:szCs w:val="17"/>
                <w:lang w:val="it-IT"/>
              </w:rPr>
              <w:t xml:space="preserve"> </w:t>
            </w:r>
            <w:r>
              <w:rPr>
                <w:rFonts w:ascii="Arial" w:hAnsi="Arial" w:cs="Arial"/>
                <w:color w:val="000000"/>
                <w:sz w:val="17"/>
                <w:szCs w:val="17"/>
                <w:lang w:val="it-IT"/>
              </w:rPr>
              <w:t>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3510FE53" w14:textId="77777777" w:rsidR="00A16464" w:rsidRDefault="00A16464">
            <w:pPr>
              <w:pStyle w:val="Textkrper"/>
              <w:keepNext/>
              <w:widowControl w:val="0"/>
              <w:tabs>
                <w:tab w:val="left" w:pos="1762"/>
              </w:tabs>
              <w:suppressAutoHyphens w:val="0"/>
              <w:spacing w:after="0" w:line="240" w:lineRule="auto"/>
              <w:jc w:val="both"/>
              <w:rPr>
                <w:rFonts w:ascii="Arial" w:hAnsi="Arial" w:cs="Arial"/>
                <w:b/>
                <w:color w:val="000000"/>
                <w:sz w:val="17"/>
                <w:szCs w:val="17"/>
                <w:lang w:val="it-IT"/>
              </w:rPr>
            </w:pPr>
          </w:p>
        </w:tc>
      </w:tr>
      <w:tr w:rsidR="00A16464" w:rsidRPr="004E238C" w14:paraId="53EEA26B" w14:textId="77777777">
        <w:tc>
          <w:tcPr>
            <w:tcW w:w="4819" w:type="dxa"/>
            <w:tcBorders>
              <w:left w:val="single" w:sz="2" w:space="0" w:color="000000"/>
              <w:bottom w:val="single" w:sz="2" w:space="0" w:color="000000"/>
            </w:tcBorders>
          </w:tcPr>
          <w:p w14:paraId="6AB164FB" w14:textId="77777777" w:rsidR="00A16464" w:rsidRDefault="00000000">
            <w:pPr>
              <w:pStyle w:val="Textkrper"/>
              <w:suppressAutoHyphens w:val="0"/>
              <w:spacing w:after="0" w:line="240" w:lineRule="auto"/>
              <w:jc w:val="both"/>
              <w:rPr>
                <w:rFonts w:ascii="Arial" w:hAnsi="Arial" w:cs="Arial"/>
                <w:b/>
                <w:bCs/>
                <w:color w:val="000000"/>
                <w:sz w:val="17"/>
                <w:szCs w:val="17"/>
                <w:lang w:val="de-DE"/>
              </w:rPr>
            </w:pPr>
            <w:r>
              <w:rPr>
                <w:rFonts w:ascii="Arial" w:hAnsi="Arial" w:cs="Arial"/>
                <w:b/>
                <w:bCs/>
                <w:color w:val="000000"/>
                <w:sz w:val="17"/>
                <w:szCs w:val="17"/>
                <w:lang w:val="de-DE"/>
              </w:rPr>
              <w:t>Verantwortlicher, Auftragsverarbeiter, Datenschutzbeauftragter</w:t>
            </w:r>
          </w:p>
        </w:tc>
        <w:tc>
          <w:tcPr>
            <w:tcW w:w="4819" w:type="dxa"/>
            <w:tcBorders>
              <w:bottom w:val="single" w:sz="2" w:space="0" w:color="000000"/>
              <w:right w:val="single" w:sz="2" w:space="0" w:color="000000"/>
            </w:tcBorders>
          </w:tcPr>
          <w:p w14:paraId="327BD6DD" w14:textId="77777777" w:rsidR="00A16464" w:rsidRDefault="00000000">
            <w:pPr>
              <w:pStyle w:val="Textkrper"/>
              <w:keepNext/>
              <w:widowControl w:val="0"/>
              <w:suppressAutoHyphens w:val="0"/>
              <w:spacing w:after="0" w:line="240" w:lineRule="auto"/>
              <w:ind w:right="240"/>
              <w:jc w:val="both"/>
            </w:pPr>
            <w:r>
              <w:rPr>
                <w:rFonts w:ascii="Arial" w:hAnsi="Arial" w:cs="Arial"/>
                <w:b/>
                <w:color w:val="000000"/>
                <w:sz w:val="17"/>
                <w:szCs w:val="17"/>
                <w:lang w:val="it-IT"/>
              </w:rPr>
              <w:t>Titolare, Responsabile del Trattamento e Responsabile della Protezione dei dati personali</w:t>
            </w:r>
          </w:p>
        </w:tc>
      </w:tr>
      <w:tr w:rsidR="00A16464" w:rsidRPr="004E238C" w14:paraId="799E5740" w14:textId="77777777">
        <w:tc>
          <w:tcPr>
            <w:tcW w:w="4819" w:type="dxa"/>
            <w:tcBorders>
              <w:top w:val="single" w:sz="2" w:space="0" w:color="000000"/>
              <w:left w:val="single" w:sz="2" w:space="0" w:color="000000"/>
              <w:bottom w:val="single" w:sz="2" w:space="0" w:color="000000"/>
            </w:tcBorders>
          </w:tcPr>
          <w:p w14:paraId="04D9BD50" w14:textId="77777777" w:rsidR="00A16464" w:rsidRDefault="00000000">
            <w:pPr>
              <w:pStyle w:val="Textkrper"/>
              <w:suppressAutoHyphens w:val="0"/>
              <w:spacing w:after="0" w:line="240" w:lineRule="auto"/>
              <w:jc w:val="both"/>
              <w:rPr>
                <w:rFonts w:ascii="Arial" w:hAnsi="Arial" w:cs="Arial"/>
                <w:color w:val="000000"/>
                <w:sz w:val="17"/>
                <w:szCs w:val="17"/>
                <w:lang w:val="de-DE"/>
              </w:rPr>
            </w:pPr>
            <w:r>
              <w:rPr>
                <w:rFonts w:ascii="Arial" w:hAnsi="Arial" w:cs="Arial"/>
                <w:color w:val="000000"/>
                <w:sz w:val="17"/>
                <w:szCs w:val="17"/>
                <w:lang w:val="de-DE"/>
              </w:rPr>
              <w:t>Verantwortlicher der Datenverarbeitung ist diese Verwaltung mit Sitz in 39030 Kiens, Kiener Dorfweg 4c;</w:t>
            </w:r>
          </w:p>
          <w:p w14:paraId="304062C1" w14:textId="77777777" w:rsidR="00A16464" w:rsidRDefault="00000000">
            <w:pPr>
              <w:pStyle w:val="Textkrper"/>
              <w:suppressAutoHyphens w:val="0"/>
              <w:spacing w:after="0" w:line="240" w:lineRule="auto"/>
              <w:jc w:val="both"/>
              <w:rPr>
                <w:rFonts w:ascii="Arial" w:hAnsi="Arial" w:cs="Arial"/>
                <w:color w:val="000000"/>
                <w:sz w:val="17"/>
                <w:szCs w:val="17"/>
                <w:lang w:val="de-DE"/>
              </w:rPr>
            </w:pPr>
            <w:r>
              <w:rPr>
                <w:rFonts w:ascii="Arial" w:hAnsi="Arial" w:cs="Arial"/>
                <w:color w:val="000000"/>
                <w:sz w:val="17"/>
                <w:szCs w:val="17"/>
                <w:lang w:val="de-DE"/>
              </w:rPr>
              <w:t>Auftragsverarbeiter der personenbezogenen Daten ist Dr. Steger Elfriede, mit Domizil für dieses Amt am Sitz des Verantwortlichen;</w:t>
            </w:r>
          </w:p>
          <w:p w14:paraId="311964E6" w14:textId="77777777" w:rsidR="00A16464" w:rsidRDefault="00000000">
            <w:pPr>
              <w:pStyle w:val="Textkrper"/>
              <w:suppressAutoHyphens w:val="0"/>
              <w:spacing w:after="0" w:line="240" w:lineRule="auto"/>
              <w:jc w:val="both"/>
              <w:rPr>
                <w:rFonts w:ascii="Arial" w:hAnsi="Arial" w:cs="Arial"/>
                <w:color w:val="000000"/>
                <w:sz w:val="17"/>
                <w:szCs w:val="17"/>
                <w:lang w:val="de-DE"/>
              </w:rPr>
            </w:pPr>
            <w:r>
              <w:rPr>
                <w:rFonts w:ascii="Arial" w:hAnsi="Arial" w:cs="Arial"/>
                <w:color w:val="000000"/>
                <w:sz w:val="17"/>
                <w:szCs w:val="17"/>
                <w:lang w:val="de-DE"/>
              </w:rPr>
              <w:t>Datenschutzbeauftragter ist RA Paolo Recla,  mit Domizil für dieses Amt am Sitz dieser Verwaltung, erreichbar per Pec: paolorecla.dpo@legalmail.it.</w:t>
            </w:r>
          </w:p>
        </w:tc>
        <w:tc>
          <w:tcPr>
            <w:tcW w:w="4819" w:type="dxa"/>
            <w:tcBorders>
              <w:top w:val="single" w:sz="2" w:space="0" w:color="000000"/>
              <w:bottom w:val="single" w:sz="2" w:space="0" w:color="000000"/>
              <w:right w:val="single" w:sz="2" w:space="0" w:color="000000"/>
            </w:tcBorders>
          </w:tcPr>
          <w:p w14:paraId="36409CC7" w14:textId="77777777" w:rsidR="00A16464" w:rsidRDefault="00000000">
            <w:pPr>
              <w:pStyle w:val="Textkrper"/>
              <w:keepNext/>
              <w:widowControl w:val="0"/>
              <w:suppressAutoHyphens w:val="0"/>
              <w:spacing w:after="0" w:line="240" w:lineRule="auto"/>
              <w:jc w:val="both"/>
            </w:pPr>
            <w:r>
              <w:rPr>
                <w:rFonts w:ascii="Arial" w:hAnsi="Arial" w:cs="Arial"/>
                <w:color w:val="000000"/>
                <w:sz w:val="17"/>
                <w:szCs w:val="17"/>
                <w:lang w:val="it-IT"/>
              </w:rPr>
              <w:t>Titolare del trattamento è questa Amministrazione, con sede in 39030 Chienes, Via Chienes 4c ;</w:t>
            </w:r>
          </w:p>
          <w:p w14:paraId="67CB543C" w14:textId="77777777" w:rsidR="00A16464" w:rsidRDefault="00000000">
            <w:pPr>
              <w:pStyle w:val="Textkrper"/>
              <w:keepNext/>
              <w:widowControl w:val="0"/>
              <w:suppressAutoHyphens w:val="0"/>
              <w:spacing w:after="0" w:line="240" w:lineRule="auto"/>
              <w:jc w:val="both"/>
            </w:pPr>
            <w:r>
              <w:rPr>
                <w:rFonts w:ascii="Arial" w:hAnsi="Arial" w:cs="Arial"/>
                <w:color w:val="000000"/>
                <w:sz w:val="17"/>
                <w:szCs w:val="17"/>
                <w:lang w:val="it-IT"/>
              </w:rPr>
              <w:t>Responsabile del Trattamento dei dati personali è Dott Steger Elfriede, domiciliato per la carica presso la sede del Titolare;</w:t>
            </w:r>
          </w:p>
          <w:p w14:paraId="7E6B68BF" w14:textId="77777777" w:rsidR="00A16464" w:rsidRPr="004E238C" w:rsidRDefault="00000000">
            <w:pPr>
              <w:keepNext/>
              <w:widowControl w:val="0"/>
              <w:tabs>
                <w:tab w:val="left" w:pos="1762"/>
              </w:tabs>
              <w:suppressAutoHyphens w:val="0"/>
              <w:jc w:val="both"/>
              <w:rPr>
                <w:lang w:val="it-IT"/>
              </w:rPr>
            </w:pPr>
            <w:r>
              <w:rPr>
                <w:rFonts w:ascii="Arial" w:hAnsi="Arial" w:cs="Arial"/>
                <w:color w:val="000000"/>
                <w:sz w:val="17"/>
                <w:szCs w:val="17"/>
                <w:lang w:val="it-IT"/>
              </w:rPr>
              <w:t>Responsabile della Protezione dei dati personali è l’avv. Paolo Recla, domiciliato per la carica presso la sede di questa amministrazione, raggiungibile per pec: paolorecla.dpo@legalmail.it.</w:t>
            </w:r>
          </w:p>
        </w:tc>
      </w:tr>
    </w:tbl>
    <w:p w14:paraId="4A8639CC" w14:textId="77777777" w:rsidR="00A16464" w:rsidRDefault="00A16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7"/>
          <w:szCs w:val="17"/>
          <w:lang w:val="it-IT"/>
        </w:rPr>
      </w:pPr>
    </w:p>
    <w:sectPr w:rsidR="00A16464">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122526"/>
    <w:multiLevelType w:val="multilevel"/>
    <w:tmpl w:val="BDF858C2"/>
    <w:lvl w:ilvl="0">
      <w:start w:val="1"/>
      <w:numFmt w:val="none"/>
      <w:pStyle w:val="berschrift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EA50B3"/>
    <w:multiLevelType w:val="multilevel"/>
    <w:tmpl w:val="68F8818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num w:numId="1" w16cid:durableId="471361676">
    <w:abstractNumId w:val="0"/>
  </w:num>
  <w:num w:numId="2" w16cid:durableId="432555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64"/>
    <w:rsid w:val="004E238C"/>
    <w:rsid w:val="00A16464"/>
    <w:rsid w:val="00D64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F5A0"/>
  <w15:docId w15:val="{6F81E0EB-A886-42E0-AB18-CBBF9D6D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2"/>
        <w:lang w:val="it-IT"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Cs w:val="20"/>
      <w:lang w:val="de-DE" w:eastAsia="de-DE"/>
    </w:rPr>
  </w:style>
  <w:style w:type="paragraph" w:styleId="berschrift1">
    <w:name w:val="heading 1"/>
    <w:basedOn w:val="Standard"/>
    <w:uiPriority w:val="9"/>
    <w:qFormat/>
    <w:pPr>
      <w:keepNext/>
      <w:keepLines/>
      <w:numPr>
        <w:numId w:val="1"/>
      </w:numPr>
      <w:spacing w:before="240"/>
      <w:outlineLvl w:val="0"/>
    </w:pPr>
    <w:rPr>
      <w:rFonts w:ascii="Calibri Light" w:eastAsia="Calibri Light" w:hAnsi="Calibri Light" w:cs="Calibri Light"/>
      <w:color w:val="2F5496"/>
      <w:sz w:val="32"/>
      <w:szCs w:val="32"/>
    </w:rPr>
  </w:style>
  <w:style w:type="paragraph" w:styleId="berschrift3">
    <w:name w:val="heading 3"/>
    <w:basedOn w:val="Standard"/>
    <w:uiPriority w:val="9"/>
    <w:unhideWhenUsed/>
    <w:qFormat/>
    <w:pPr>
      <w:keepNext/>
      <w:numPr>
        <w:ilvl w:val="2"/>
        <w:numId w:val="1"/>
      </w:numPr>
      <w:jc w:val="both"/>
      <w:outlineLvl w:val="2"/>
    </w:pPr>
    <w:rPr>
      <w:b/>
      <w:bCs/>
      <w:color w:val="000000"/>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qFormat/>
    <w:rPr>
      <w:rFonts w:ascii="Times New Roman" w:eastAsia="Times New Roman" w:hAnsi="Times New Roman" w:cs="Times New Roman"/>
      <w:b/>
      <w:bCs/>
      <w:color w:val="000000"/>
      <w:sz w:val="24"/>
      <w:lang w:val="de-DE" w:eastAsia="de-DE"/>
    </w:rPr>
  </w:style>
  <w:style w:type="character" w:customStyle="1" w:styleId="berschrift1Zchn">
    <w:name w:val="Überschrift 1 Zchn"/>
    <w:basedOn w:val="Absatz-Standardschriftart"/>
    <w:qFormat/>
    <w:rPr>
      <w:rFonts w:ascii="Calibri Light" w:eastAsia="Calibri Light" w:hAnsi="Calibri Light" w:cs="Calibri Light"/>
      <w:color w:val="2F5496"/>
      <w:sz w:val="32"/>
      <w:szCs w:val="32"/>
      <w:lang w:val="de-DE" w:eastAsia="de-DE"/>
    </w:rPr>
  </w:style>
  <w:style w:type="character" w:customStyle="1" w:styleId="TextkrperZchn">
    <w:name w:val="Textkörper Zchn"/>
    <w:basedOn w:val="Absatz-Standardschriftart"/>
    <w:qFormat/>
    <w:rPr>
      <w:rFonts w:ascii="Times New Roman" w:eastAsia="Times New Roman" w:hAnsi="Times New Roman" w:cs="Times New Roman"/>
      <w:szCs w:val="20"/>
      <w:lang w:val="en-GB" w:eastAsia="it-IT"/>
    </w:rPr>
  </w:style>
  <w:style w:type="character" w:customStyle="1" w:styleId="KopfzeileZchn">
    <w:name w:val="Kopfzeile Zchn"/>
    <w:basedOn w:val="Absatz-Standardschriftart"/>
    <w:qFormat/>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qFormat/>
    <w:rPr>
      <w:rFonts w:ascii="Times New Roman" w:eastAsia="Times New Roman" w:hAnsi="Times New Roman" w:cs="Times New Roman"/>
      <w:sz w:val="20"/>
      <w:szCs w:val="20"/>
      <w:lang w:val="de-DE"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val="de-DE" w:eastAsia="de-DE"/>
    </w:rPr>
  </w:style>
  <w:style w:type="character" w:styleId="Fett">
    <w:name w:val="Strong"/>
    <w:qFormat/>
    <w:rPr>
      <w:b/>
      <w:bCs/>
    </w:rPr>
  </w:style>
  <w:style w:type="character" w:customStyle="1" w:styleId="Aufzhlungszeichen1">
    <w:name w:val="Aufzählungszeichen1"/>
    <w:qFormat/>
    <w:rPr>
      <w:rFonts w:ascii="OpenSymbol" w:eastAsia="OpenSymbol" w:hAnsi="OpenSymbol" w:cs="OpenSymbol"/>
    </w:rPr>
  </w:style>
  <w:style w:type="character" w:customStyle="1" w:styleId="WWCharLFO1LVL1">
    <w:name w:val="WW_CharLFO1LVL1"/>
    <w:qFormat/>
    <w:rPr>
      <w:rFonts w:ascii="OpenSymbol" w:eastAsia="OpenSymbol" w:hAnsi="OpenSymbol" w:cs="OpenSymbol"/>
    </w:rPr>
  </w:style>
  <w:style w:type="character" w:customStyle="1" w:styleId="WWCharLFO1LVL2">
    <w:name w:val="WW_CharLFO1LVL2"/>
    <w:qFormat/>
    <w:rPr>
      <w:rFonts w:ascii="OpenSymbol" w:eastAsia="OpenSymbol" w:hAnsi="OpenSymbol" w:cs="OpenSymbol"/>
    </w:rPr>
  </w:style>
  <w:style w:type="character" w:customStyle="1" w:styleId="WWCharLFO1LVL3">
    <w:name w:val="WW_CharLFO1LVL3"/>
    <w:qFormat/>
    <w:rPr>
      <w:rFonts w:ascii="OpenSymbol" w:eastAsia="OpenSymbol" w:hAnsi="OpenSymbol" w:cs="OpenSymbol"/>
    </w:rPr>
  </w:style>
  <w:style w:type="character" w:customStyle="1" w:styleId="WWCharLFO1LVL4">
    <w:name w:val="WW_CharLFO1LVL4"/>
    <w:qFormat/>
    <w:rPr>
      <w:rFonts w:ascii="OpenSymbol" w:eastAsia="OpenSymbol" w:hAnsi="OpenSymbol" w:cs="OpenSymbol"/>
    </w:rPr>
  </w:style>
  <w:style w:type="character" w:customStyle="1" w:styleId="WWCharLFO1LVL5">
    <w:name w:val="WW_CharLFO1LVL5"/>
    <w:qFormat/>
    <w:rPr>
      <w:rFonts w:ascii="OpenSymbol" w:eastAsia="OpenSymbol" w:hAnsi="OpenSymbol" w:cs="OpenSymbol"/>
    </w:rPr>
  </w:style>
  <w:style w:type="character" w:customStyle="1" w:styleId="WWCharLFO1LVL6">
    <w:name w:val="WW_CharLFO1LVL6"/>
    <w:qFormat/>
    <w:rPr>
      <w:rFonts w:ascii="OpenSymbol" w:eastAsia="OpenSymbol" w:hAnsi="OpenSymbol" w:cs="OpenSymbol"/>
    </w:rPr>
  </w:style>
  <w:style w:type="character" w:customStyle="1" w:styleId="WWCharLFO1LVL7">
    <w:name w:val="WW_CharLFO1LVL7"/>
    <w:qFormat/>
    <w:rPr>
      <w:rFonts w:ascii="OpenSymbol" w:eastAsia="OpenSymbol" w:hAnsi="OpenSymbol" w:cs="OpenSymbol"/>
    </w:rPr>
  </w:style>
  <w:style w:type="character" w:customStyle="1" w:styleId="WWCharLFO1LVL8">
    <w:name w:val="WW_CharLFO1LVL8"/>
    <w:qFormat/>
    <w:rPr>
      <w:rFonts w:ascii="OpenSymbol" w:eastAsia="OpenSymbol" w:hAnsi="OpenSymbol" w:cs="OpenSymbol"/>
    </w:rPr>
  </w:style>
  <w:style w:type="character" w:customStyle="1" w:styleId="WWCharLFO1LVL9">
    <w:name w:val="WW_CharLFO1LVL9"/>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60" w:lineRule="atLeast"/>
    </w:pPr>
    <w:rPr>
      <w:sz w:val="22"/>
      <w:lang w:val="en-GB" w:eastAsia="it-IT"/>
    </w:rPr>
  </w:style>
  <w:style w:type="paragraph" w:styleId="Liste">
    <w:name w:val="List"/>
    <w:basedOn w:val="Textkrper"/>
    <w:qFormat/>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inhalt"/>
    <w:basedOn w:val="Standard"/>
    <w:qFormat/>
  </w:style>
  <w:style w:type="paragraph" w:styleId="Sprechblasentext">
    <w:name w:val="Balloon Text"/>
    <w:basedOn w:val="Standard"/>
    <w:qFormat/>
    <w:rPr>
      <w:rFonts w:ascii="Segoe UI" w:eastAsia="Segoe UI" w:hAnsi="Segoe UI" w:cs="Segoe UI"/>
      <w:sz w:val="18"/>
      <w:szCs w:val="18"/>
    </w:rPr>
  </w:style>
  <w:style w:type="paragraph" w:customStyle="1" w:styleId="Tabellenberschrift">
    <w:name w:val="Tabellenüberschrift"/>
    <w:basedOn w:val="Tabelleninhalt"/>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COMMON/TEXTBAU/GEMEINDE.B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1477</Words>
  <Characters>9312</Characters>
  <Application>Microsoft Office Word</Application>
  <DocSecurity>0</DocSecurity>
  <Lines>77</Lines>
  <Paragraphs>21</Paragraphs>
  <ScaleCrop>false</ScaleCrop>
  <Company>Avv. Paolo Recla</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Recla</dc:creator>
  <dc:description/>
  <cp:lastModifiedBy>Karl Martin Hitthaler</cp:lastModifiedBy>
  <cp:revision>2</cp:revision>
  <cp:lastPrinted>2024-04-24T09:15:00Z</cp:lastPrinted>
  <dcterms:created xsi:type="dcterms:W3CDTF">2024-04-24T09:17:00Z</dcterms:created>
  <dcterms:modified xsi:type="dcterms:W3CDTF">2024-04-24T09:17:00Z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